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384DDF" w14:textId="628F75A6" w:rsidR="00821109" w:rsidRPr="00821109" w:rsidRDefault="00821109" w:rsidP="00821109">
      <w:pPr>
        <w:jc w:val="center"/>
        <w:rPr>
          <w:rFonts w:ascii="Arial" w:eastAsia="Arial" w:hAnsi="Arial" w:cs="Arial"/>
        </w:rPr>
      </w:pPr>
      <w:r w:rsidRPr="00821109">
        <w:rPr>
          <w:rFonts w:ascii="Arial" w:hAnsi="Arial" w:cs="Arial"/>
          <w:b/>
          <w:bCs/>
          <w:sz w:val="36"/>
          <w:szCs w:val="36"/>
        </w:rPr>
        <w:t>La función notarial, mucho más allá de la firma en ‘Momentos Decisivos’</w:t>
      </w:r>
    </w:p>
    <w:p w14:paraId="2650D45F" w14:textId="77777777" w:rsidR="00821109" w:rsidRPr="00821109" w:rsidRDefault="00821109" w:rsidP="00821109">
      <w:pPr>
        <w:pStyle w:val="Prrafodelista"/>
        <w:jc w:val="both"/>
        <w:rPr>
          <w:rFonts w:ascii="Arial" w:eastAsia="Arial" w:hAnsi="Arial" w:cs="Arial"/>
        </w:rPr>
      </w:pPr>
    </w:p>
    <w:p w14:paraId="54002A8E" w14:textId="63905165" w:rsidR="009B1485" w:rsidRDefault="002B4BFB" w:rsidP="002B4BFB">
      <w:pPr>
        <w:pStyle w:val="Prrafodelista"/>
        <w:numPr>
          <w:ilvl w:val="0"/>
          <w:numId w:val="1"/>
        </w:numPr>
        <w:jc w:val="both"/>
        <w:rPr>
          <w:rFonts w:ascii="Arial" w:eastAsia="Arial" w:hAnsi="Arial" w:cs="Arial"/>
        </w:rPr>
      </w:pPr>
      <w:r w:rsidRPr="002B4BFB">
        <w:rPr>
          <w:rFonts w:ascii="Arial" w:eastAsia="Arial" w:hAnsi="Arial" w:cs="Arial"/>
        </w:rPr>
        <w:t xml:space="preserve">La iniciativa busca acercar a </w:t>
      </w:r>
      <w:r w:rsidR="00535063">
        <w:rPr>
          <w:rFonts w:ascii="Arial" w:eastAsia="Arial" w:hAnsi="Arial" w:cs="Arial"/>
        </w:rPr>
        <w:t>los ciudadanos</w:t>
      </w:r>
      <w:r w:rsidRPr="002B4BFB">
        <w:rPr>
          <w:rFonts w:ascii="Arial" w:eastAsia="Arial" w:hAnsi="Arial" w:cs="Arial"/>
        </w:rPr>
        <w:t xml:space="preserve"> </w:t>
      </w:r>
      <w:r w:rsidR="00920B47">
        <w:rPr>
          <w:rFonts w:ascii="Arial" w:eastAsia="Arial" w:hAnsi="Arial" w:cs="Arial"/>
        </w:rPr>
        <w:t xml:space="preserve">la labor del </w:t>
      </w:r>
      <w:r>
        <w:rPr>
          <w:rFonts w:ascii="Arial" w:eastAsia="Arial" w:hAnsi="Arial" w:cs="Arial"/>
        </w:rPr>
        <w:t xml:space="preserve">Notariado en situaciones cotidianas, pero de gran relevancia en las vidas de sus protagonistas. </w:t>
      </w:r>
    </w:p>
    <w:p w14:paraId="16EFAE04" w14:textId="77777777" w:rsidR="002B4BFB" w:rsidRDefault="002B4BFB" w:rsidP="002B4BFB">
      <w:pPr>
        <w:pStyle w:val="Prrafodelista"/>
        <w:jc w:val="both"/>
        <w:rPr>
          <w:rFonts w:ascii="Arial" w:eastAsia="Arial" w:hAnsi="Arial" w:cs="Arial"/>
        </w:rPr>
      </w:pPr>
    </w:p>
    <w:p w14:paraId="515F81F0" w14:textId="3599391B" w:rsidR="00920B47" w:rsidRPr="003F744D" w:rsidRDefault="00441594" w:rsidP="00530FAC">
      <w:pPr>
        <w:pStyle w:val="Prrafodelista"/>
        <w:numPr>
          <w:ilvl w:val="0"/>
          <w:numId w:val="1"/>
        </w:numPr>
        <w:jc w:val="both"/>
        <w:rPr>
          <w:rFonts w:ascii="Arial" w:hAnsi="Arial" w:cs="Arial"/>
        </w:rPr>
      </w:pPr>
      <w:r w:rsidRPr="003F744D">
        <w:rPr>
          <w:rFonts w:ascii="Arial" w:hAnsi="Arial" w:cs="Arial"/>
        </w:rPr>
        <w:t xml:space="preserve">‘Momentos Decisivos’ se presenta en un formato de conversaciones </w:t>
      </w:r>
      <w:r w:rsidR="003F744D">
        <w:rPr>
          <w:rFonts w:ascii="Arial" w:hAnsi="Arial" w:cs="Arial"/>
        </w:rPr>
        <w:t>en las qu</w:t>
      </w:r>
      <w:r w:rsidR="00A20EE1">
        <w:rPr>
          <w:rFonts w:ascii="Arial" w:hAnsi="Arial" w:cs="Arial"/>
        </w:rPr>
        <w:t xml:space="preserve">e cuatro </w:t>
      </w:r>
      <w:r w:rsidR="00A20EE1" w:rsidRPr="0073164D">
        <w:rPr>
          <w:rFonts w:ascii="Arial" w:hAnsi="Arial" w:cs="Arial"/>
        </w:rPr>
        <w:t>notarios y cuatro ciudadanos</w:t>
      </w:r>
      <w:r w:rsidR="003F744D" w:rsidRPr="0073164D">
        <w:rPr>
          <w:rFonts w:ascii="Arial" w:hAnsi="Arial" w:cs="Arial"/>
        </w:rPr>
        <w:t xml:space="preserve"> dialogan </w:t>
      </w:r>
      <w:r w:rsidR="00377E06" w:rsidRPr="0073164D">
        <w:rPr>
          <w:rFonts w:ascii="Arial" w:hAnsi="Arial" w:cs="Arial"/>
        </w:rPr>
        <w:t>sobre</w:t>
      </w:r>
      <w:r w:rsidR="003F744D" w:rsidRPr="0073164D">
        <w:rPr>
          <w:rFonts w:ascii="Arial" w:hAnsi="Arial" w:cs="Arial"/>
        </w:rPr>
        <w:t xml:space="preserve"> los servicios prestados en </w:t>
      </w:r>
      <w:r w:rsidR="00377E06" w:rsidRPr="0073164D">
        <w:rPr>
          <w:rFonts w:ascii="Arial" w:hAnsi="Arial" w:cs="Arial"/>
        </w:rPr>
        <w:t>torno a momentos</w:t>
      </w:r>
      <w:r w:rsidR="003F744D" w:rsidRPr="0073164D">
        <w:rPr>
          <w:rFonts w:ascii="Arial" w:hAnsi="Arial" w:cs="Arial"/>
        </w:rPr>
        <w:t xml:space="preserve"> como </w:t>
      </w:r>
      <w:r w:rsidR="00920B47" w:rsidRPr="0073164D">
        <w:rPr>
          <w:rFonts w:ascii="Arial" w:eastAsia="Arial" w:hAnsi="Arial" w:cs="Arial"/>
        </w:rPr>
        <w:t xml:space="preserve">la </w:t>
      </w:r>
      <w:r w:rsidR="002B4BFB" w:rsidRPr="0073164D">
        <w:rPr>
          <w:rFonts w:ascii="Arial" w:hAnsi="Arial" w:cs="Arial"/>
        </w:rPr>
        <w:t xml:space="preserve">celebración </w:t>
      </w:r>
      <w:r w:rsidR="002B4BFB" w:rsidRPr="003F744D">
        <w:rPr>
          <w:rFonts w:ascii="Arial" w:hAnsi="Arial" w:cs="Arial"/>
        </w:rPr>
        <w:t>de una boda, la formalización de un testamento, la compra de una vivienda y la creación de una empresa</w:t>
      </w:r>
      <w:r w:rsidR="00920B47" w:rsidRPr="003F744D">
        <w:rPr>
          <w:rFonts w:ascii="Arial" w:hAnsi="Arial" w:cs="Arial"/>
        </w:rPr>
        <w:t>.</w:t>
      </w:r>
    </w:p>
    <w:p w14:paraId="7125A603" w14:textId="69F0ABA8" w:rsidR="0014721C" w:rsidRPr="00920B47" w:rsidRDefault="009B1485" w:rsidP="5B4695AF">
      <w:pPr>
        <w:spacing w:before="360"/>
        <w:jc w:val="both"/>
        <w:rPr>
          <w:rFonts w:ascii="Arial" w:hAnsi="Arial" w:cs="Arial"/>
        </w:rPr>
      </w:pPr>
      <w:r w:rsidRPr="5B4695AF">
        <w:rPr>
          <w:rFonts w:ascii="Arial" w:eastAsia="Arial" w:hAnsi="Arial" w:cs="Arial"/>
          <w:u w:val="single"/>
        </w:rPr>
        <w:t xml:space="preserve">Madrid, </w:t>
      </w:r>
      <w:r w:rsidR="00E82FE1">
        <w:rPr>
          <w:rFonts w:ascii="Arial" w:eastAsia="Arial" w:hAnsi="Arial" w:cs="Arial"/>
          <w:u w:val="single"/>
        </w:rPr>
        <w:t>19</w:t>
      </w:r>
      <w:r w:rsidRPr="5B4695AF">
        <w:rPr>
          <w:rFonts w:ascii="Arial" w:eastAsia="Arial" w:hAnsi="Arial" w:cs="Arial"/>
          <w:u w:val="single"/>
        </w:rPr>
        <w:t xml:space="preserve"> de </w:t>
      </w:r>
      <w:r w:rsidR="00E82FE1">
        <w:rPr>
          <w:rFonts w:ascii="Arial" w:eastAsia="Arial" w:hAnsi="Arial" w:cs="Arial"/>
          <w:u w:val="single"/>
        </w:rPr>
        <w:t xml:space="preserve">enero </w:t>
      </w:r>
      <w:r w:rsidRPr="5B4695AF">
        <w:rPr>
          <w:rFonts w:ascii="Arial" w:eastAsia="Arial" w:hAnsi="Arial" w:cs="Arial"/>
          <w:u w:val="single"/>
        </w:rPr>
        <w:t>de 2021</w:t>
      </w:r>
      <w:r w:rsidRPr="5B4695AF">
        <w:rPr>
          <w:rFonts w:ascii="Arial" w:eastAsia="Arial" w:hAnsi="Arial" w:cs="Arial"/>
          <w:b/>
          <w:bCs/>
        </w:rPr>
        <w:t>.</w:t>
      </w:r>
      <w:r w:rsidRPr="5B4695AF">
        <w:rPr>
          <w:rFonts w:ascii="Arial" w:eastAsia="Arial" w:hAnsi="Arial" w:cs="Arial"/>
        </w:rPr>
        <w:t xml:space="preserve"> </w:t>
      </w:r>
      <w:bookmarkStart w:id="0" w:name="_Hlk93045805"/>
      <w:r w:rsidR="00D30F3F" w:rsidRPr="5B4695AF">
        <w:rPr>
          <w:rFonts w:ascii="Arial" w:hAnsi="Arial" w:cs="Arial"/>
        </w:rPr>
        <w:t xml:space="preserve">El Consejo General del Notariado (CGN) lanza </w:t>
      </w:r>
      <w:r w:rsidR="00D30F3F" w:rsidRPr="5B4695AF">
        <w:rPr>
          <w:rFonts w:ascii="Arial" w:hAnsi="Arial" w:cs="Arial"/>
          <w:b/>
          <w:bCs/>
        </w:rPr>
        <w:t>‘Momentos Decisivos’</w:t>
      </w:r>
      <w:r w:rsidR="00D30F3F" w:rsidRPr="5B4695AF">
        <w:rPr>
          <w:rFonts w:ascii="Arial" w:hAnsi="Arial" w:cs="Arial"/>
        </w:rPr>
        <w:t xml:space="preserve">, una iniciativa de carácter divulgativo </w:t>
      </w:r>
      <w:r w:rsidR="00753BF3" w:rsidRPr="5B4695AF">
        <w:rPr>
          <w:rFonts w:ascii="Arial" w:hAnsi="Arial" w:cs="Arial"/>
        </w:rPr>
        <w:t xml:space="preserve">que tiene como objetivo </w:t>
      </w:r>
      <w:r w:rsidR="00753BF3" w:rsidRPr="00535063">
        <w:rPr>
          <w:rFonts w:ascii="Arial" w:hAnsi="Arial" w:cs="Arial"/>
        </w:rPr>
        <w:t>acercar</w:t>
      </w:r>
      <w:r w:rsidR="00D30F3F" w:rsidRPr="00535063">
        <w:rPr>
          <w:rFonts w:ascii="Arial" w:hAnsi="Arial" w:cs="Arial"/>
        </w:rPr>
        <w:t xml:space="preserve"> </w:t>
      </w:r>
      <w:bookmarkStart w:id="1" w:name="_Hlk93066361"/>
      <w:r w:rsidR="005D776E" w:rsidRPr="00535063">
        <w:rPr>
          <w:rFonts w:ascii="Arial" w:hAnsi="Arial" w:cs="Arial"/>
        </w:rPr>
        <w:t>a los ciudadanos</w:t>
      </w:r>
      <w:r w:rsidR="00D50EE9" w:rsidRPr="00535063">
        <w:rPr>
          <w:rFonts w:ascii="Arial" w:hAnsi="Arial" w:cs="Arial"/>
        </w:rPr>
        <w:t xml:space="preserve"> </w:t>
      </w:r>
      <w:r w:rsidR="000F5589">
        <w:rPr>
          <w:rFonts w:ascii="Arial" w:hAnsi="Arial" w:cs="Arial"/>
        </w:rPr>
        <w:t>el valor</w:t>
      </w:r>
      <w:r w:rsidR="009263E7" w:rsidRPr="5B4695AF">
        <w:rPr>
          <w:rFonts w:ascii="Arial" w:hAnsi="Arial" w:cs="Arial"/>
        </w:rPr>
        <w:t xml:space="preserve"> </w:t>
      </w:r>
      <w:bookmarkEnd w:id="1"/>
      <w:r w:rsidR="009263E7" w:rsidRPr="5B4695AF">
        <w:rPr>
          <w:rFonts w:ascii="Arial" w:hAnsi="Arial" w:cs="Arial"/>
        </w:rPr>
        <w:t>que</w:t>
      </w:r>
      <w:r w:rsidR="004E6A0E" w:rsidRPr="5B4695AF">
        <w:rPr>
          <w:rFonts w:ascii="Arial" w:hAnsi="Arial" w:cs="Arial"/>
        </w:rPr>
        <w:t xml:space="preserve"> </w:t>
      </w:r>
      <w:r w:rsidR="33B974B3" w:rsidRPr="0073164D">
        <w:rPr>
          <w:rFonts w:ascii="Arial" w:hAnsi="Arial" w:cs="Arial"/>
        </w:rPr>
        <w:t xml:space="preserve">pueden aportar </w:t>
      </w:r>
      <w:r w:rsidR="00381EB5" w:rsidRPr="0073164D">
        <w:rPr>
          <w:rFonts w:ascii="Arial" w:hAnsi="Arial" w:cs="Arial"/>
        </w:rPr>
        <w:t xml:space="preserve">los servicios y </w:t>
      </w:r>
      <w:r w:rsidR="004E6A0E" w:rsidRPr="0073164D">
        <w:rPr>
          <w:rFonts w:ascii="Arial" w:hAnsi="Arial" w:cs="Arial"/>
        </w:rPr>
        <w:t xml:space="preserve">el asesoramiento </w:t>
      </w:r>
      <w:r w:rsidR="00A20EE1" w:rsidRPr="0073164D">
        <w:rPr>
          <w:rFonts w:ascii="Arial" w:hAnsi="Arial" w:cs="Arial"/>
        </w:rPr>
        <w:t>de los notarios</w:t>
      </w:r>
      <w:r w:rsidR="00D50EE9" w:rsidRPr="0073164D">
        <w:rPr>
          <w:rFonts w:ascii="Arial" w:hAnsi="Arial" w:cs="Arial"/>
        </w:rPr>
        <w:t xml:space="preserve"> </w:t>
      </w:r>
      <w:r w:rsidR="009263E7" w:rsidRPr="0073164D">
        <w:rPr>
          <w:rFonts w:ascii="Arial" w:hAnsi="Arial" w:cs="Arial"/>
        </w:rPr>
        <w:t xml:space="preserve">en </w:t>
      </w:r>
      <w:r w:rsidR="00A20EE1" w:rsidRPr="0073164D">
        <w:rPr>
          <w:rFonts w:ascii="Arial" w:hAnsi="Arial" w:cs="Arial"/>
        </w:rPr>
        <w:t xml:space="preserve">situaciones </w:t>
      </w:r>
      <w:r w:rsidR="009263E7" w:rsidRPr="0073164D">
        <w:rPr>
          <w:rFonts w:ascii="Arial" w:hAnsi="Arial" w:cs="Arial"/>
        </w:rPr>
        <w:t>clave</w:t>
      </w:r>
      <w:r w:rsidR="00381EB5" w:rsidRPr="0073164D">
        <w:rPr>
          <w:rFonts w:ascii="Arial" w:hAnsi="Arial" w:cs="Arial"/>
        </w:rPr>
        <w:t xml:space="preserve"> de nuestras vidas</w:t>
      </w:r>
      <w:bookmarkEnd w:id="0"/>
      <w:r w:rsidR="00D51990" w:rsidRPr="5B4695AF">
        <w:rPr>
          <w:rFonts w:ascii="Arial" w:hAnsi="Arial" w:cs="Arial"/>
        </w:rPr>
        <w:t xml:space="preserve">. </w:t>
      </w:r>
    </w:p>
    <w:p w14:paraId="454B16B0" w14:textId="537DA71A" w:rsidR="00050B11" w:rsidRDefault="00D51990" w:rsidP="009B1485">
      <w:pPr>
        <w:jc w:val="both"/>
        <w:rPr>
          <w:rFonts w:ascii="Arial" w:hAnsi="Arial" w:cs="Arial"/>
        </w:rPr>
      </w:pPr>
      <w:r w:rsidRPr="5B4695AF">
        <w:rPr>
          <w:rFonts w:ascii="Arial" w:hAnsi="Arial" w:cs="Arial"/>
        </w:rPr>
        <w:t xml:space="preserve">En concreto, ‘Momentos Decisivos’ </w:t>
      </w:r>
      <w:r w:rsidR="00381EB5" w:rsidRPr="5B4695AF">
        <w:rPr>
          <w:rFonts w:ascii="Arial" w:hAnsi="Arial" w:cs="Arial"/>
        </w:rPr>
        <w:t>se compone de</w:t>
      </w:r>
      <w:r w:rsidR="0014721C" w:rsidRPr="5B4695AF">
        <w:rPr>
          <w:rFonts w:ascii="Arial" w:hAnsi="Arial" w:cs="Arial"/>
        </w:rPr>
        <w:t xml:space="preserve"> cuatro entregas que se centran </w:t>
      </w:r>
      <w:r w:rsidRPr="5B4695AF">
        <w:rPr>
          <w:rFonts w:ascii="Arial" w:hAnsi="Arial" w:cs="Arial"/>
        </w:rPr>
        <w:t xml:space="preserve">en situaciones </w:t>
      </w:r>
      <w:r w:rsidR="00231D74" w:rsidRPr="5B4695AF">
        <w:rPr>
          <w:rFonts w:ascii="Arial" w:hAnsi="Arial" w:cs="Arial"/>
        </w:rPr>
        <w:t>cotidianas,</w:t>
      </w:r>
      <w:r w:rsidRPr="5B4695AF">
        <w:rPr>
          <w:rFonts w:ascii="Arial" w:hAnsi="Arial" w:cs="Arial"/>
        </w:rPr>
        <w:t xml:space="preserve"> pero de gran relevancia para sus protagonistas</w:t>
      </w:r>
      <w:r w:rsidR="00381EB5" w:rsidRPr="5B4695AF">
        <w:rPr>
          <w:rFonts w:ascii="Arial" w:hAnsi="Arial" w:cs="Arial"/>
        </w:rPr>
        <w:t xml:space="preserve">: </w:t>
      </w:r>
      <w:r w:rsidR="009263E7" w:rsidRPr="5B4695AF">
        <w:rPr>
          <w:rFonts w:ascii="Arial" w:hAnsi="Arial" w:cs="Arial"/>
        </w:rPr>
        <w:t xml:space="preserve">la celebración de una boda, la formalización de un testamento, la compra de una vivienda </w:t>
      </w:r>
      <w:r w:rsidR="008175A1" w:rsidRPr="5B4695AF">
        <w:rPr>
          <w:rFonts w:ascii="Arial" w:hAnsi="Arial" w:cs="Arial"/>
        </w:rPr>
        <w:t>o</w:t>
      </w:r>
      <w:r w:rsidR="009263E7" w:rsidRPr="5B4695AF">
        <w:rPr>
          <w:rFonts w:ascii="Arial" w:hAnsi="Arial" w:cs="Arial"/>
        </w:rPr>
        <w:t xml:space="preserve"> la creación de una empresa</w:t>
      </w:r>
      <w:r w:rsidR="00D50EE9" w:rsidRPr="5B4695AF">
        <w:rPr>
          <w:rFonts w:ascii="Arial" w:hAnsi="Arial" w:cs="Arial"/>
        </w:rPr>
        <w:t xml:space="preserve">. </w:t>
      </w:r>
      <w:bookmarkStart w:id="2" w:name="_Hlk93045823"/>
      <w:r w:rsidR="00050B11" w:rsidRPr="5B4695AF">
        <w:rPr>
          <w:rFonts w:ascii="Arial" w:hAnsi="Arial" w:cs="Arial"/>
        </w:rPr>
        <w:t xml:space="preserve">En ellas, </w:t>
      </w:r>
      <w:r w:rsidR="0014721C" w:rsidRPr="5B4695AF">
        <w:rPr>
          <w:rFonts w:ascii="Arial" w:hAnsi="Arial" w:cs="Arial"/>
        </w:rPr>
        <w:t xml:space="preserve">el </w:t>
      </w:r>
      <w:r w:rsidR="0014721C" w:rsidRPr="00821109">
        <w:rPr>
          <w:rFonts w:ascii="Arial" w:hAnsi="Arial" w:cs="Arial"/>
        </w:rPr>
        <w:t>notario</w:t>
      </w:r>
      <w:r w:rsidR="00A20EE1" w:rsidRPr="00821109">
        <w:rPr>
          <w:rFonts w:ascii="Arial" w:hAnsi="Arial" w:cs="Arial"/>
        </w:rPr>
        <w:t xml:space="preserve"> y el ciudadano</w:t>
      </w:r>
      <w:r w:rsidR="00050B11" w:rsidRPr="00821109">
        <w:rPr>
          <w:rFonts w:ascii="Arial" w:hAnsi="Arial" w:cs="Arial"/>
        </w:rPr>
        <w:t xml:space="preserve"> </w:t>
      </w:r>
      <w:r w:rsidR="00050B11" w:rsidRPr="5B4695AF">
        <w:rPr>
          <w:rFonts w:ascii="Arial" w:hAnsi="Arial" w:cs="Arial"/>
        </w:rPr>
        <w:t>conversan de manera distendida s</w:t>
      </w:r>
      <w:r w:rsidR="0014721C" w:rsidRPr="5B4695AF">
        <w:rPr>
          <w:rFonts w:ascii="Arial" w:hAnsi="Arial" w:cs="Arial"/>
        </w:rPr>
        <w:t xml:space="preserve">obre su decisión de acudir a la </w:t>
      </w:r>
      <w:r w:rsidR="003F744D" w:rsidRPr="5B4695AF">
        <w:rPr>
          <w:rFonts w:ascii="Arial" w:hAnsi="Arial" w:cs="Arial"/>
        </w:rPr>
        <w:t>no</w:t>
      </w:r>
      <w:r w:rsidR="0014721C" w:rsidRPr="5B4695AF">
        <w:rPr>
          <w:rFonts w:ascii="Arial" w:hAnsi="Arial" w:cs="Arial"/>
        </w:rPr>
        <w:t xml:space="preserve">taría en estos </w:t>
      </w:r>
      <w:r w:rsidR="645BBE35" w:rsidRPr="5B4695AF">
        <w:rPr>
          <w:rFonts w:ascii="Arial" w:hAnsi="Arial" w:cs="Arial"/>
        </w:rPr>
        <w:t>“</w:t>
      </w:r>
      <w:r w:rsidR="0014721C" w:rsidRPr="5B4695AF">
        <w:rPr>
          <w:rFonts w:ascii="Arial" w:hAnsi="Arial" w:cs="Arial"/>
        </w:rPr>
        <w:t>momentos decisivos</w:t>
      </w:r>
      <w:r w:rsidR="30090310" w:rsidRPr="5B4695AF">
        <w:rPr>
          <w:rFonts w:ascii="Arial" w:hAnsi="Arial" w:cs="Arial"/>
        </w:rPr>
        <w:t>”</w:t>
      </w:r>
      <w:r w:rsidR="00050B11" w:rsidRPr="5B4695AF">
        <w:rPr>
          <w:rFonts w:ascii="Arial" w:hAnsi="Arial" w:cs="Arial"/>
        </w:rPr>
        <w:t>,</w:t>
      </w:r>
      <w:r w:rsidR="0014721C" w:rsidRPr="5B4695AF">
        <w:rPr>
          <w:rFonts w:ascii="Arial" w:hAnsi="Arial" w:cs="Arial"/>
        </w:rPr>
        <w:t xml:space="preserve"> </w:t>
      </w:r>
      <w:r w:rsidR="00050B11" w:rsidRPr="5B4695AF">
        <w:rPr>
          <w:rFonts w:ascii="Arial" w:hAnsi="Arial" w:cs="Arial"/>
        </w:rPr>
        <w:t>al tiempo que valoran</w:t>
      </w:r>
      <w:r w:rsidR="0014721C" w:rsidRPr="5B4695AF">
        <w:rPr>
          <w:rFonts w:ascii="Arial" w:hAnsi="Arial" w:cs="Arial"/>
        </w:rPr>
        <w:t xml:space="preserve"> </w:t>
      </w:r>
      <w:r w:rsidR="00050B11" w:rsidRPr="5B4695AF">
        <w:rPr>
          <w:rFonts w:ascii="Arial" w:hAnsi="Arial" w:cs="Arial"/>
        </w:rPr>
        <w:t>el</w:t>
      </w:r>
      <w:r w:rsidR="00A9017B" w:rsidRPr="5B4695AF">
        <w:rPr>
          <w:rFonts w:ascii="Arial" w:hAnsi="Arial" w:cs="Arial"/>
        </w:rPr>
        <w:t xml:space="preserve"> servicio recibido</w:t>
      </w:r>
      <w:bookmarkEnd w:id="2"/>
      <w:r w:rsidR="00050B11" w:rsidRPr="5B4695AF">
        <w:rPr>
          <w:rFonts w:ascii="Arial" w:hAnsi="Arial" w:cs="Arial"/>
        </w:rPr>
        <w:t xml:space="preserve">. </w:t>
      </w:r>
    </w:p>
    <w:p w14:paraId="7818BA1B" w14:textId="1B333D33" w:rsidR="003D02F7" w:rsidRPr="00FF0CE9" w:rsidRDefault="003D02F7" w:rsidP="00F355AB">
      <w:pPr>
        <w:spacing w:before="360"/>
        <w:jc w:val="both"/>
        <w:rPr>
          <w:rFonts w:ascii="Arial" w:hAnsi="Arial" w:cs="Arial"/>
          <w:u w:val="single"/>
        </w:rPr>
      </w:pPr>
      <w:r w:rsidRPr="00FF0CE9">
        <w:rPr>
          <w:rFonts w:ascii="Arial" w:hAnsi="Arial" w:cs="Arial"/>
          <w:u w:val="single"/>
        </w:rPr>
        <w:t>El proceso de creación de una sociedad</w:t>
      </w:r>
    </w:p>
    <w:p w14:paraId="34BCE525" w14:textId="07E18BAD" w:rsidR="004834CD" w:rsidRDefault="003D02F7" w:rsidP="009B1485">
      <w:pPr>
        <w:jc w:val="both"/>
        <w:rPr>
          <w:rFonts w:ascii="Arial" w:hAnsi="Arial" w:cs="Arial"/>
          <w:i/>
          <w:iCs/>
        </w:rPr>
      </w:pPr>
      <w:r>
        <w:rPr>
          <w:rFonts w:ascii="Arial" w:hAnsi="Arial" w:cs="Arial"/>
        </w:rPr>
        <w:t>El</w:t>
      </w:r>
      <w:r w:rsidR="00050B11">
        <w:rPr>
          <w:rFonts w:ascii="Arial" w:hAnsi="Arial" w:cs="Arial"/>
        </w:rPr>
        <w:t xml:space="preserve"> </w:t>
      </w:r>
      <w:r w:rsidR="00050B11" w:rsidRPr="00353664">
        <w:rPr>
          <w:rFonts w:ascii="Arial" w:hAnsi="Arial" w:cs="Arial"/>
          <w:b/>
          <w:bCs/>
        </w:rPr>
        <w:t>empresario Javier Guadiana</w:t>
      </w:r>
      <w:r w:rsidR="00050B11">
        <w:rPr>
          <w:rFonts w:ascii="Arial" w:hAnsi="Arial" w:cs="Arial"/>
        </w:rPr>
        <w:t xml:space="preserve"> reflexiona sobre </w:t>
      </w:r>
      <w:r w:rsidR="00D841D7">
        <w:rPr>
          <w:rFonts w:ascii="Arial" w:hAnsi="Arial" w:cs="Arial"/>
        </w:rPr>
        <w:t>el momento en el que decidió poner en marcha su primera empresa y en la que, según sus propias palabras, el notario fue capaz de “</w:t>
      </w:r>
      <w:r w:rsidR="00D841D7" w:rsidRPr="00D841D7">
        <w:rPr>
          <w:rFonts w:ascii="Arial" w:hAnsi="Arial" w:cs="Arial"/>
          <w:i/>
          <w:iCs/>
        </w:rPr>
        <w:t>resolver en una llamada lo que puede resultar complejo</w:t>
      </w:r>
      <w:r w:rsidR="00377E06" w:rsidRPr="00377E06">
        <w:rPr>
          <w:rFonts w:ascii="Arial" w:hAnsi="Arial" w:cs="Arial"/>
          <w:i/>
          <w:iCs/>
        </w:rPr>
        <w:t xml:space="preserve"> </w:t>
      </w:r>
      <w:r w:rsidR="00377E06" w:rsidRPr="00D841D7">
        <w:rPr>
          <w:rFonts w:ascii="Arial" w:hAnsi="Arial" w:cs="Arial"/>
          <w:i/>
          <w:iCs/>
        </w:rPr>
        <w:t>desde fuera</w:t>
      </w:r>
      <w:r w:rsidR="00D841D7">
        <w:rPr>
          <w:rFonts w:ascii="Arial" w:hAnsi="Arial" w:cs="Arial"/>
        </w:rPr>
        <w:t xml:space="preserve">”. Guadiana </w:t>
      </w:r>
      <w:r w:rsidR="00377E06">
        <w:rPr>
          <w:rFonts w:ascii="Arial" w:hAnsi="Arial" w:cs="Arial"/>
        </w:rPr>
        <w:t>expresa</w:t>
      </w:r>
      <w:r w:rsidR="00D841D7">
        <w:rPr>
          <w:rFonts w:ascii="Arial" w:hAnsi="Arial" w:cs="Arial"/>
        </w:rPr>
        <w:t xml:space="preserve"> además su sorpresa</w:t>
      </w:r>
      <w:r w:rsidR="00377E06">
        <w:rPr>
          <w:rFonts w:ascii="Arial" w:hAnsi="Arial" w:cs="Arial"/>
        </w:rPr>
        <w:t xml:space="preserve"> al conocer toda la oferta de servicios al mencionar </w:t>
      </w:r>
      <w:r w:rsidR="00D841D7">
        <w:rPr>
          <w:rFonts w:ascii="Arial" w:hAnsi="Arial" w:cs="Arial"/>
        </w:rPr>
        <w:t xml:space="preserve">que “hasta que no lo vives, </w:t>
      </w:r>
      <w:r w:rsidR="009B5299">
        <w:rPr>
          <w:rFonts w:ascii="Arial" w:hAnsi="Arial" w:cs="Arial"/>
        </w:rPr>
        <w:t>te da la impresión de que el notario solo está ahí para hacer la firma</w:t>
      </w:r>
      <w:r w:rsidR="00353664">
        <w:rPr>
          <w:rFonts w:ascii="Arial" w:hAnsi="Arial" w:cs="Arial"/>
        </w:rPr>
        <w:t>”</w:t>
      </w:r>
      <w:r w:rsidR="009B5299">
        <w:rPr>
          <w:rFonts w:ascii="Arial" w:hAnsi="Arial" w:cs="Arial"/>
        </w:rPr>
        <w:t>.</w:t>
      </w:r>
      <w:r w:rsidR="00353664">
        <w:rPr>
          <w:rFonts w:ascii="Arial" w:hAnsi="Arial" w:cs="Arial"/>
        </w:rPr>
        <w:t xml:space="preserve"> “</w:t>
      </w:r>
      <w:r w:rsidR="00353664" w:rsidRPr="00353664">
        <w:rPr>
          <w:rFonts w:ascii="Arial" w:hAnsi="Arial" w:cs="Arial"/>
          <w:i/>
          <w:iCs/>
        </w:rPr>
        <w:t>En los mejores momentos de tu vida, hay una foto con un notario</w:t>
      </w:r>
      <w:r w:rsidR="00353664">
        <w:rPr>
          <w:rFonts w:ascii="Arial" w:hAnsi="Arial" w:cs="Arial"/>
          <w:i/>
          <w:iCs/>
        </w:rPr>
        <w:t xml:space="preserve">”, </w:t>
      </w:r>
      <w:r w:rsidR="00353664" w:rsidRPr="00353664">
        <w:rPr>
          <w:rFonts w:ascii="Arial" w:hAnsi="Arial" w:cs="Arial"/>
        </w:rPr>
        <w:t>añade</w:t>
      </w:r>
      <w:r w:rsidR="00353664">
        <w:rPr>
          <w:rFonts w:ascii="Arial" w:hAnsi="Arial" w:cs="Arial"/>
        </w:rPr>
        <w:t>.</w:t>
      </w:r>
      <w:r w:rsidR="009B5299">
        <w:rPr>
          <w:rFonts w:ascii="Arial" w:hAnsi="Arial" w:cs="Arial"/>
        </w:rPr>
        <w:t xml:space="preserve"> Algo con lo que coincide </w:t>
      </w:r>
      <w:r w:rsidR="009B5299" w:rsidRPr="00353664">
        <w:rPr>
          <w:rFonts w:ascii="Arial" w:hAnsi="Arial" w:cs="Arial"/>
          <w:b/>
          <w:bCs/>
        </w:rPr>
        <w:t xml:space="preserve">Carlos María </w:t>
      </w:r>
      <w:r w:rsidR="006A533A">
        <w:rPr>
          <w:rFonts w:ascii="Arial" w:hAnsi="Arial" w:cs="Arial"/>
          <w:b/>
          <w:bCs/>
        </w:rPr>
        <w:t>Rebosa</w:t>
      </w:r>
      <w:r w:rsidR="00987AFD">
        <w:rPr>
          <w:rFonts w:ascii="Arial" w:hAnsi="Arial" w:cs="Arial"/>
          <w:b/>
          <w:bCs/>
        </w:rPr>
        <w:t xml:space="preserve">, </w:t>
      </w:r>
      <w:r w:rsidR="00353664" w:rsidRPr="00353664">
        <w:rPr>
          <w:rFonts w:ascii="Arial" w:hAnsi="Arial" w:cs="Arial"/>
          <w:b/>
          <w:bCs/>
        </w:rPr>
        <w:t>notario</w:t>
      </w:r>
      <w:r w:rsidR="00353664">
        <w:rPr>
          <w:rFonts w:ascii="Arial" w:hAnsi="Arial" w:cs="Arial"/>
          <w:b/>
          <w:bCs/>
        </w:rPr>
        <w:t xml:space="preserve"> en </w:t>
      </w:r>
      <w:r w:rsidR="00987AFD">
        <w:rPr>
          <w:rFonts w:ascii="Arial" w:hAnsi="Arial" w:cs="Arial"/>
          <w:b/>
          <w:bCs/>
        </w:rPr>
        <w:t>Zafra (Badajoz)</w:t>
      </w:r>
      <w:r w:rsidR="009B5299">
        <w:rPr>
          <w:rFonts w:ascii="Arial" w:hAnsi="Arial" w:cs="Arial"/>
        </w:rPr>
        <w:t xml:space="preserve">, </w:t>
      </w:r>
      <w:r w:rsidR="00231D74">
        <w:rPr>
          <w:rFonts w:ascii="Arial" w:hAnsi="Arial" w:cs="Arial"/>
        </w:rPr>
        <w:t>quien</w:t>
      </w:r>
      <w:r w:rsidR="00353664">
        <w:rPr>
          <w:rFonts w:ascii="Arial" w:hAnsi="Arial" w:cs="Arial"/>
        </w:rPr>
        <w:t xml:space="preserve"> resalta que su secreto es “</w:t>
      </w:r>
      <w:r w:rsidR="00353664" w:rsidRPr="00353664">
        <w:rPr>
          <w:rFonts w:ascii="Arial" w:hAnsi="Arial" w:cs="Arial"/>
          <w:i/>
          <w:iCs/>
        </w:rPr>
        <w:t>la seguridad que aportamos en todos esos momentos importantes”</w:t>
      </w:r>
      <w:r w:rsidR="00231D74">
        <w:rPr>
          <w:rFonts w:ascii="Arial" w:hAnsi="Arial" w:cs="Arial"/>
          <w:i/>
          <w:iCs/>
        </w:rPr>
        <w:t xml:space="preserve">, </w:t>
      </w:r>
      <w:r w:rsidR="00231D74" w:rsidRPr="00231D74">
        <w:rPr>
          <w:rFonts w:ascii="Arial" w:hAnsi="Arial" w:cs="Arial"/>
        </w:rPr>
        <w:t xml:space="preserve">mientras pone </w:t>
      </w:r>
      <w:r w:rsidR="00F92AEF">
        <w:rPr>
          <w:rFonts w:ascii="Arial" w:hAnsi="Arial" w:cs="Arial"/>
        </w:rPr>
        <w:t xml:space="preserve">en valor </w:t>
      </w:r>
      <w:r w:rsidR="00231D74">
        <w:rPr>
          <w:rFonts w:ascii="Arial" w:hAnsi="Arial" w:cs="Arial"/>
        </w:rPr>
        <w:t xml:space="preserve">su labor de </w:t>
      </w:r>
      <w:r w:rsidR="00F92AEF">
        <w:rPr>
          <w:rFonts w:ascii="Arial" w:hAnsi="Arial" w:cs="Arial"/>
        </w:rPr>
        <w:t xml:space="preserve">asesoramiento: </w:t>
      </w:r>
      <w:r w:rsidR="00353664">
        <w:rPr>
          <w:rFonts w:ascii="Arial" w:hAnsi="Arial" w:cs="Arial"/>
        </w:rPr>
        <w:t>“</w:t>
      </w:r>
      <w:r w:rsidR="00353664" w:rsidRPr="00F92AEF">
        <w:rPr>
          <w:rFonts w:ascii="Arial" w:hAnsi="Arial" w:cs="Arial"/>
          <w:i/>
          <w:iCs/>
        </w:rPr>
        <w:t xml:space="preserve">un buen notario habrá alguna vez que te diga: no firmes eso”. </w:t>
      </w:r>
      <w:r w:rsidR="00F92AEF">
        <w:rPr>
          <w:rFonts w:ascii="Arial" w:hAnsi="Arial" w:cs="Arial"/>
          <w:i/>
          <w:iCs/>
        </w:rPr>
        <w:t xml:space="preserve">“Los problemas hay que preverlos cuando no hay problemas”; </w:t>
      </w:r>
      <w:r w:rsidR="00F92AEF" w:rsidRPr="00F92AEF">
        <w:rPr>
          <w:rFonts w:ascii="Arial" w:hAnsi="Arial" w:cs="Arial"/>
        </w:rPr>
        <w:t>finaliza</w:t>
      </w:r>
      <w:r w:rsidR="00F92AEF">
        <w:rPr>
          <w:rFonts w:ascii="Arial" w:hAnsi="Arial" w:cs="Arial"/>
          <w:i/>
          <w:iCs/>
        </w:rPr>
        <w:t>.</w:t>
      </w:r>
    </w:p>
    <w:p w14:paraId="54687C06" w14:textId="75FB902B" w:rsidR="005D776E" w:rsidRDefault="005D776E" w:rsidP="00535063">
      <w:pPr>
        <w:jc w:val="both"/>
        <w:rPr>
          <w:rFonts w:ascii="Arial" w:hAnsi="Arial" w:cs="Arial"/>
        </w:rPr>
      </w:pPr>
      <w:r w:rsidRPr="00535063">
        <w:rPr>
          <w:rFonts w:ascii="Arial" w:hAnsi="Arial" w:cs="Arial"/>
        </w:rPr>
        <w:t xml:space="preserve">De hecho, el notario asesorará gratuitamente al futuro empresario, si este lo solicita, sobre el tipo de sociedad más adecuado a su proyecto empresarial y sobre posibles cláusulas que incorporar a los estatutos. Cualquier ciudadano puede constituir una sociedad en 24 horas, si así lo desea, realizando el notario en su nombre todos los trámites por vía telemática. Se encargará de pedir por vía electrónica la denominación social; de tramitar telemáticamente el NIF y el pago de impuestos a Hacienda, y de presentar por vía online en el registro mercantil la documentación necesaria. </w:t>
      </w:r>
    </w:p>
    <w:p w14:paraId="34CB5F2B" w14:textId="77777777" w:rsidR="0049331C" w:rsidRDefault="0081142A" w:rsidP="0049331C">
      <w:pPr>
        <w:jc w:val="both"/>
        <w:rPr>
          <w:rFonts w:ascii="Arial" w:hAnsi="Arial" w:cs="Arial"/>
          <w:b/>
        </w:rPr>
      </w:pPr>
      <w:hyperlink r:id="rId7" w:history="1">
        <w:r w:rsidRPr="0081142A">
          <w:rPr>
            <w:rStyle w:val="Hipervnculo"/>
            <w:rFonts w:ascii="Arial" w:hAnsi="Arial" w:cs="Arial"/>
            <w:b/>
          </w:rPr>
          <w:t>Visua</w:t>
        </w:r>
        <w:bookmarkStart w:id="3" w:name="_GoBack"/>
        <w:bookmarkEnd w:id="3"/>
        <w:r w:rsidRPr="0081142A">
          <w:rPr>
            <w:rStyle w:val="Hipervnculo"/>
            <w:rFonts w:ascii="Arial" w:hAnsi="Arial" w:cs="Arial"/>
            <w:b/>
          </w:rPr>
          <w:t>lizar</w:t>
        </w:r>
      </w:hyperlink>
    </w:p>
    <w:p w14:paraId="28D61443" w14:textId="71070157" w:rsidR="003D02F7" w:rsidRPr="0049331C" w:rsidRDefault="003D02F7" w:rsidP="0049331C">
      <w:pPr>
        <w:jc w:val="both"/>
        <w:rPr>
          <w:rFonts w:ascii="Arial" w:hAnsi="Arial" w:cs="Arial"/>
          <w:b/>
        </w:rPr>
      </w:pPr>
      <w:r w:rsidRPr="00535063">
        <w:rPr>
          <w:rFonts w:ascii="Arial" w:hAnsi="Arial" w:cs="Arial"/>
          <w:u w:val="single"/>
        </w:rPr>
        <w:t>Adquirir una vivienda</w:t>
      </w:r>
    </w:p>
    <w:p w14:paraId="5614B62B" w14:textId="707D4169" w:rsidR="007B4227" w:rsidRDefault="00231D74" w:rsidP="007B4227">
      <w:pPr>
        <w:jc w:val="both"/>
        <w:rPr>
          <w:rFonts w:ascii="Arial" w:hAnsi="Arial" w:cs="Arial"/>
        </w:rPr>
      </w:pPr>
      <w:r w:rsidRPr="001C7293">
        <w:rPr>
          <w:rFonts w:ascii="Arial" w:hAnsi="Arial" w:cs="Arial"/>
        </w:rPr>
        <w:t xml:space="preserve">La compra </w:t>
      </w:r>
      <w:r w:rsidR="003D02F7" w:rsidRPr="001C7293">
        <w:rPr>
          <w:rFonts w:ascii="Arial" w:hAnsi="Arial" w:cs="Arial"/>
        </w:rPr>
        <w:t xml:space="preserve">de </w:t>
      </w:r>
      <w:r w:rsidR="003D02F7" w:rsidRPr="001C7293">
        <w:rPr>
          <w:rFonts w:ascii="Arial" w:hAnsi="Arial" w:cs="Arial"/>
        </w:rPr>
        <w:tab/>
        <w:t xml:space="preserve">una </w:t>
      </w:r>
      <w:r w:rsidRPr="001C7293">
        <w:rPr>
          <w:rFonts w:ascii="Arial" w:hAnsi="Arial" w:cs="Arial"/>
        </w:rPr>
        <w:t>vivienda es</w:t>
      </w:r>
      <w:r w:rsidR="003D02F7" w:rsidRPr="001C7293">
        <w:rPr>
          <w:rFonts w:ascii="Arial" w:hAnsi="Arial" w:cs="Arial"/>
        </w:rPr>
        <w:t xml:space="preserve"> </w:t>
      </w:r>
      <w:r w:rsidR="00756523" w:rsidRPr="001C7293">
        <w:rPr>
          <w:rFonts w:ascii="Arial" w:hAnsi="Arial" w:cs="Arial"/>
        </w:rPr>
        <w:t xml:space="preserve">posiblemente la </w:t>
      </w:r>
      <w:r w:rsidR="003D02F7" w:rsidRPr="001C7293">
        <w:rPr>
          <w:rFonts w:ascii="Arial" w:hAnsi="Arial" w:cs="Arial"/>
        </w:rPr>
        <w:t>inversi</w:t>
      </w:r>
      <w:r w:rsidR="00756523" w:rsidRPr="001C7293">
        <w:rPr>
          <w:rFonts w:ascii="Arial" w:hAnsi="Arial" w:cs="Arial"/>
        </w:rPr>
        <w:t xml:space="preserve">ón </w:t>
      </w:r>
      <w:r w:rsidR="003D02F7" w:rsidRPr="001C7293">
        <w:rPr>
          <w:rFonts w:ascii="Arial" w:hAnsi="Arial" w:cs="Arial"/>
        </w:rPr>
        <w:t>más importante</w:t>
      </w:r>
      <w:r w:rsidR="00756523" w:rsidRPr="001C7293">
        <w:rPr>
          <w:rFonts w:ascii="Arial" w:hAnsi="Arial" w:cs="Arial"/>
        </w:rPr>
        <w:t xml:space="preserve"> en la vida de la mayoría de la gente y otra </w:t>
      </w:r>
      <w:r w:rsidRPr="001C7293">
        <w:rPr>
          <w:rFonts w:ascii="Arial" w:hAnsi="Arial" w:cs="Arial"/>
        </w:rPr>
        <w:t>de l</w:t>
      </w:r>
      <w:r w:rsidR="00D5588E" w:rsidRPr="001C7293">
        <w:rPr>
          <w:rFonts w:ascii="Arial" w:hAnsi="Arial" w:cs="Arial"/>
        </w:rPr>
        <w:t>a</w:t>
      </w:r>
      <w:r w:rsidRPr="001C7293">
        <w:rPr>
          <w:rFonts w:ascii="Arial" w:hAnsi="Arial" w:cs="Arial"/>
        </w:rPr>
        <w:t xml:space="preserve">s </w:t>
      </w:r>
      <w:r w:rsidR="00D5588E" w:rsidRPr="001C7293">
        <w:rPr>
          <w:rFonts w:ascii="Arial" w:hAnsi="Arial" w:cs="Arial"/>
        </w:rPr>
        <w:t>situaciones</w:t>
      </w:r>
      <w:r w:rsidRPr="001C7293">
        <w:rPr>
          <w:rFonts w:ascii="Arial" w:hAnsi="Arial" w:cs="Arial"/>
        </w:rPr>
        <w:t xml:space="preserve"> </w:t>
      </w:r>
      <w:r w:rsidR="000A09D7" w:rsidRPr="001C7293">
        <w:rPr>
          <w:rFonts w:ascii="Arial" w:hAnsi="Arial" w:cs="Arial"/>
        </w:rPr>
        <w:t>en l</w:t>
      </w:r>
      <w:r w:rsidR="00D5588E" w:rsidRPr="001C7293">
        <w:rPr>
          <w:rFonts w:ascii="Arial" w:hAnsi="Arial" w:cs="Arial"/>
        </w:rPr>
        <w:t xml:space="preserve">as </w:t>
      </w:r>
      <w:r w:rsidR="000A09D7" w:rsidRPr="001C7293">
        <w:rPr>
          <w:rFonts w:ascii="Arial" w:hAnsi="Arial" w:cs="Arial"/>
        </w:rPr>
        <w:t xml:space="preserve">que acudir a </w:t>
      </w:r>
      <w:r w:rsidR="00756523" w:rsidRPr="001C7293">
        <w:rPr>
          <w:rFonts w:ascii="Arial" w:hAnsi="Arial" w:cs="Arial"/>
        </w:rPr>
        <w:t>la</w:t>
      </w:r>
      <w:r w:rsidR="00A20EE1" w:rsidRPr="001C7293">
        <w:rPr>
          <w:rFonts w:ascii="Arial" w:hAnsi="Arial" w:cs="Arial"/>
        </w:rPr>
        <w:t xml:space="preserve"> n</w:t>
      </w:r>
      <w:r w:rsidR="000A09D7" w:rsidRPr="001C7293">
        <w:rPr>
          <w:rFonts w:ascii="Arial" w:hAnsi="Arial" w:cs="Arial"/>
        </w:rPr>
        <w:t xml:space="preserve">otaría puede </w:t>
      </w:r>
      <w:r w:rsidR="00377E06" w:rsidRPr="001C7293">
        <w:rPr>
          <w:rFonts w:ascii="Arial" w:hAnsi="Arial" w:cs="Arial"/>
        </w:rPr>
        <w:t xml:space="preserve">ser </w:t>
      </w:r>
      <w:r w:rsidR="00377E06" w:rsidRPr="001C7293">
        <w:rPr>
          <w:rFonts w:ascii="Arial" w:hAnsi="Arial" w:cs="Arial"/>
        </w:rPr>
        <w:lastRenderedPageBreak/>
        <w:t xml:space="preserve">de gran utilidad para </w:t>
      </w:r>
      <w:r w:rsidR="000A09D7" w:rsidRPr="001C7293">
        <w:rPr>
          <w:rFonts w:ascii="Arial" w:hAnsi="Arial" w:cs="Arial"/>
        </w:rPr>
        <w:t xml:space="preserve">resolver </w:t>
      </w:r>
      <w:r w:rsidR="005D776E" w:rsidRPr="001C7293">
        <w:rPr>
          <w:rFonts w:ascii="Arial" w:hAnsi="Arial" w:cs="Arial"/>
        </w:rPr>
        <w:t xml:space="preserve">diversas </w:t>
      </w:r>
      <w:r w:rsidR="00BB5833" w:rsidRPr="001C7293">
        <w:rPr>
          <w:rFonts w:ascii="Arial" w:hAnsi="Arial" w:cs="Arial"/>
        </w:rPr>
        <w:t xml:space="preserve">cuestiones. Así lo cuenta </w:t>
      </w:r>
      <w:r w:rsidR="00EF0ABB" w:rsidRPr="001C7293">
        <w:rPr>
          <w:rFonts w:ascii="Arial" w:hAnsi="Arial" w:cs="Arial"/>
          <w:b/>
          <w:bCs/>
        </w:rPr>
        <w:t xml:space="preserve">Mónica Aguado, </w:t>
      </w:r>
      <w:r w:rsidR="00EF0ABB" w:rsidRPr="001C7293">
        <w:rPr>
          <w:rFonts w:ascii="Arial" w:hAnsi="Arial" w:cs="Arial"/>
        </w:rPr>
        <w:t xml:space="preserve">protagonista de </w:t>
      </w:r>
      <w:r w:rsidR="00D5588E" w:rsidRPr="001C7293">
        <w:rPr>
          <w:rFonts w:ascii="Arial" w:hAnsi="Arial" w:cs="Arial"/>
        </w:rPr>
        <w:t>este momento decisivo</w:t>
      </w:r>
      <w:r w:rsidR="00BB5833" w:rsidRPr="001C7293">
        <w:rPr>
          <w:rFonts w:ascii="Arial" w:hAnsi="Arial" w:cs="Arial"/>
        </w:rPr>
        <w:t>: “</w:t>
      </w:r>
      <w:r w:rsidR="00BB5833" w:rsidRPr="001C7293">
        <w:rPr>
          <w:rFonts w:ascii="Arial" w:hAnsi="Arial" w:cs="Arial"/>
          <w:i/>
          <w:iCs/>
        </w:rPr>
        <w:t xml:space="preserve">yo tenía varias dudas, porque </w:t>
      </w:r>
      <w:r w:rsidR="00EF0ABB" w:rsidRPr="001C7293">
        <w:rPr>
          <w:rFonts w:ascii="Arial" w:hAnsi="Arial" w:cs="Arial"/>
          <w:i/>
          <w:iCs/>
        </w:rPr>
        <w:t>la</w:t>
      </w:r>
      <w:r w:rsidR="00BB5833" w:rsidRPr="001C7293">
        <w:rPr>
          <w:rFonts w:ascii="Arial" w:hAnsi="Arial" w:cs="Arial"/>
          <w:i/>
          <w:iCs/>
        </w:rPr>
        <w:t xml:space="preserve"> vivienda la adquiría con mi hermana. Y </w:t>
      </w:r>
      <w:r w:rsidR="00EF0ABB" w:rsidRPr="001C7293">
        <w:rPr>
          <w:rFonts w:ascii="Arial" w:hAnsi="Arial" w:cs="Arial"/>
          <w:i/>
          <w:iCs/>
        </w:rPr>
        <w:t>en todo momento</w:t>
      </w:r>
      <w:r w:rsidR="00A20EE1" w:rsidRPr="001C7293">
        <w:rPr>
          <w:rFonts w:ascii="Arial" w:hAnsi="Arial" w:cs="Arial"/>
          <w:i/>
          <w:iCs/>
        </w:rPr>
        <w:t xml:space="preserve"> el notario</w:t>
      </w:r>
      <w:r w:rsidR="00EF0ABB" w:rsidRPr="001C7293">
        <w:rPr>
          <w:rFonts w:ascii="Arial" w:hAnsi="Arial" w:cs="Arial"/>
          <w:i/>
          <w:iCs/>
        </w:rPr>
        <w:t xml:space="preserve"> fue muy paciente</w:t>
      </w:r>
      <w:r w:rsidR="00BB5833" w:rsidRPr="001C7293">
        <w:rPr>
          <w:rFonts w:ascii="Arial" w:hAnsi="Arial" w:cs="Arial"/>
        </w:rPr>
        <w:t>”.</w:t>
      </w:r>
      <w:r w:rsidR="00EF0ABB" w:rsidRPr="001C7293">
        <w:rPr>
          <w:rFonts w:ascii="Arial" w:hAnsi="Arial" w:cs="Arial"/>
        </w:rPr>
        <w:t xml:space="preserve"> Al hilo de ello, </w:t>
      </w:r>
      <w:r w:rsidR="00EF0ABB" w:rsidRPr="001C7293">
        <w:rPr>
          <w:rFonts w:ascii="Arial" w:hAnsi="Arial" w:cs="Arial"/>
          <w:b/>
          <w:bCs/>
        </w:rPr>
        <w:t>Jessica Peón</w:t>
      </w:r>
      <w:r w:rsidR="00377E06" w:rsidRPr="001C7293">
        <w:rPr>
          <w:rFonts w:ascii="Arial" w:hAnsi="Arial" w:cs="Arial"/>
          <w:b/>
          <w:bCs/>
        </w:rPr>
        <w:t xml:space="preserve">, </w:t>
      </w:r>
      <w:r w:rsidR="00EF0ABB" w:rsidRPr="001C7293">
        <w:rPr>
          <w:rFonts w:ascii="Arial" w:hAnsi="Arial" w:cs="Arial"/>
          <w:b/>
          <w:bCs/>
        </w:rPr>
        <w:t xml:space="preserve">notaria en </w:t>
      </w:r>
      <w:r w:rsidR="00987AFD" w:rsidRPr="001C7293">
        <w:rPr>
          <w:rFonts w:ascii="Arial" w:hAnsi="Arial" w:cs="Arial"/>
          <w:b/>
          <w:bCs/>
        </w:rPr>
        <w:t>Ledesma (Salamanca</w:t>
      </w:r>
      <w:r w:rsidR="00EF0ABB" w:rsidRPr="001C7293">
        <w:rPr>
          <w:rFonts w:ascii="Arial" w:hAnsi="Arial" w:cs="Arial"/>
          <w:b/>
          <w:bCs/>
        </w:rPr>
        <w:t>)</w:t>
      </w:r>
      <w:r w:rsidR="00EF0ABB" w:rsidRPr="001C7293">
        <w:rPr>
          <w:rFonts w:ascii="Arial" w:hAnsi="Arial" w:cs="Arial"/>
        </w:rPr>
        <w:t xml:space="preserve">, </w:t>
      </w:r>
      <w:r w:rsidR="00D5588E" w:rsidRPr="001C7293">
        <w:rPr>
          <w:rFonts w:ascii="Arial" w:hAnsi="Arial" w:cs="Arial"/>
        </w:rPr>
        <w:t>apunta</w:t>
      </w:r>
      <w:r w:rsidR="00EF0ABB" w:rsidRPr="001C7293">
        <w:rPr>
          <w:rFonts w:ascii="Arial" w:hAnsi="Arial" w:cs="Arial"/>
        </w:rPr>
        <w:t xml:space="preserve">: </w:t>
      </w:r>
      <w:r w:rsidR="00EF0ABB" w:rsidRPr="001C7293">
        <w:rPr>
          <w:rFonts w:ascii="Arial" w:hAnsi="Arial" w:cs="Arial"/>
          <w:i/>
          <w:iCs/>
        </w:rPr>
        <w:t>“Vosotros no tenéis por qué saber esas cosas. Cuando uno se hipoteca</w:t>
      </w:r>
      <w:r w:rsidR="00EF0ABB" w:rsidRPr="00EF0ABB">
        <w:rPr>
          <w:rFonts w:ascii="Arial" w:hAnsi="Arial" w:cs="Arial"/>
          <w:i/>
          <w:iCs/>
        </w:rPr>
        <w:t xml:space="preserve">, </w:t>
      </w:r>
      <w:r w:rsidR="00377E06" w:rsidRPr="00EF0ABB">
        <w:rPr>
          <w:rFonts w:ascii="Arial" w:hAnsi="Arial" w:cs="Arial"/>
          <w:i/>
          <w:iCs/>
        </w:rPr>
        <w:t xml:space="preserve">frecuentemente </w:t>
      </w:r>
      <w:r w:rsidR="00EF0ABB" w:rsidRPr="00EF0ABB">
        <w:rPr>
          <w:rFonts w:ascii="Arial" w:hAnsi="Arial" w:cs="Arial"/>
          <w:i/>
          <w:iCs/>
        </w:rPr>
        <w:t>lo mínimo son 15, 20, 25</w:t>
      </w:r>
      <w:r w:rsidR="00377E06">
        <w:rPr>
          <w:rFonts w:ascii="Arial" w:hAnsi="Arial" w:cs="Arial"/>
          <w:i/>
          <w:iCs/>
        </w:rPr>
        <w:t xml:space="preserve">, o </w:t>
      </w:r>
      <w:r w:rsidR="00EF0ABB" w:rsidRPr="00EF0ABB">
        <w:rPr>
          <w:rFonts w:ascii="Arial" w:hAnsi="Arial" w:cs="Arial"/>
          <w:i/>
          <w:iCs/>
        </w:rPr>
        <w:t>30 años. Hay que tenerlo claro”.</w:t>
      </w:r>
    </w:p>
    <w:p w14:paraId="1952E784" w14:textId="7530EDCA" w:rsidR="00756523" w:rsidRDefault="007B4227" w:rsidP="007B4227">
      <w:pPr>
        <w:jc w:val="both"/>
        <w:rPr>
          <w:rFonts w:ascii="Arial" w:hAnsi="Arial" w:cs="Arial"/>
        </w:rPr>
      </w:pPr>
      <w:bookmarkStart w:id="4" w:name="_Hlk93066494"/>
      <w:r w:rsidRPr="001C7293">
        <w:rPr>
          <w:rFonts w:ascii="Arial" w:hAnsi="Arial" w:cs="Arial"/>
        </w:rPr>
        <w:t xml:space="preserve">Así, el </w:t>
      </w:r>
      <w:r w:rsidR="00756523" w:rsidRPr="001C7293">
        <w:rPr>
          <w:rFonts w:ascii="Arial" w:hAnsi="Arial" w:cs="Arial"/>
        </w:rPr>
        <w:t xml:space="preserve">notario </w:t>
      </w:r>
      <w:r w:rsidRPr="001C7293">
        <w:rPr>
          <w:rFonts w:ascii="Arial" w:hAnsi="Arial" w:cs="Arial"/>
        </w:rPr>
        <w:t xml:space="preserve">juega un papel </w:t>
      </w:r>
      <w:r w:rsidR="005D776E" w:rsidRPr="001C7293">
        <w:rPr>
          <w:rFonts w:ascii="Arial" w:hAnsi="Arial" w:cs="Arial"/>
        </w:rPr>
        <w:t xml:space="preserve">muy importante </w:t>
      </w:r>
      <w:r w:rsidRPr="001C7293">
        <w:rPr>
          <w:rFonts w:ascii="Arial" w:hAnsi="Arial" w:cs="Arial"/>
        </w:rPr>
        <w:t>desde el inicio del proceso, ya que entre sus funciones se encuentran</w:t>
      </w:r>
      <w:r w:rsidR="005D776E" w:rsidRPr="001C7293">
        <w:rPr>
          <w:rFonts w:ascii="Arial" w:hAnsi="Arial" w:cs="Arial"/>
        </w:rPr>
        <w:t xml:space="preserve"> controlar la legalidad, identificar a las partes, asegurarse de su conformidad, asesorar, comprobar </w:t>
      </w:r>
      <w:r w:rsidR="00A20EE1" w:rsidRPr="001C7293">
        <w:rPr>
          <w:rFonts w:ascii="Arial" w:hAnsi="Arial" w:cs="Arial"/>
        </w:rPr>
        <w:t>la</w:t>
      </w:r>
      <w:r w:rsidR="00756523" w:rsidRPr="001C7293">
        <w:rPr>
          <w:rFonts w:ascii="Arial" w:hAnsi="Arial" w:cs="Arial"/>
        </w:rPr>
        <w:t xml:space="preserve"> regularidad del título de adquisición del vendedor</w:t>
      </w:r>
      <w:r w:rsidR="005D776E" w:rsidRPr="001C7293">
        <w:rPr>
          <w:rFonts w:ascii="Arial" w:hAnsi="Arial" w:cs="Arial"/>
        </w:rPr>
        <w:t xml:space="preserve">, o chequear </w:t>
      </w:r>
      <w:r w:rsidRPr="001C7293">
        <w:rPr>
          <w:rFonts w:ascii="Arial" w:hAnsi="Arial" w:cs="Arial"/>
        </w:rPr>
        <w:t>la</w:t>
      </w:r>
      <w:r w:rsidR="005D776E" w:rsidRPr="001C7293">
        <w:rPr>
          <w:rFonts w:ascii="Arial" w:hAnsi="Arial" w:cs="Arial"/>
        </w:rPr>
        <w:t xml:space="preserve"> inexistencia de cargas y de</w:t>
      </w:r>
      <w:r w:rsidR="00756523" w:rsidRPr="001C7293">
        <w:rPr>
          <w:rFonts w:ascii="Arial" w:hAnsi="Arial" w:cs="Arial"/>
        </w:rPr>
        <w:t xml:space="preserve"> gravámenes sobre el inmueble. Aspectos a menudo desconocidos por el comprador y que pueden suponer importantes complicaciones una vez adquirida la </w:t>
      </w:r>
      <w:r w:rsidRPr="001C7293">
        <w:rPr>
          <w:rFonts w:ascii="Arial" w:hAnsi="Arial" w:cs="Arial"/>
        </w:rPr>
        <w:t>vivienda.</w:t>
      </w:r>
      <w:r w:rsidR="005D776E" w:rsidRPr="001C7293">
        <w:rPr>
          <w:rFonts w:ascii="Arial" w:hAnsi="Arial" w:cs="Arial"/>
        </w:rPr>
        <w:t xml:space="preserve"> </w:t>
      </w:r>
    </w:p>
    <w:p w14:paraId="711F6267" w14:textId="07609FE3" w:rsidR="0081142A" w:rsidRPr="0081142A" w:rsidRDefault="0081142A" w:rsidP="007B4227">
      <w:pPr>
        <w:jc w:val="both"/>
        <w:rPr>
          <w:rFonts w:ascii="Arial" w:hAnsi="Arial" w:cs="Arial"/>
          <w:b/>
        </w:rPr>
      </w:pPr>
      <w:hyperlink r:id="rId8" w:history="1">
        <w:r w:rsidRPr="0081142A">
          <w:rPr>
            <w:rStyle w:val="Hipervnculo"/>
            <w:rFonts w:ascii="Arial" w:hAnsi="Arial" w:cs="Arial"/>
            <w:b/>
          </w:rPr>
          <w:t>Visualizar</w:t>
        </w:r>
      </w:hyperlink>
    </w:p>
    <w:bookmarkEnd w:id="4"/>
    <w:p w14:paraId="1F6C183E" w14:textId="666A2D1E" w:rsidR="005366C3" w:rsidRPr="00FF0CE9" w:rsidRDefault="005366C3" w:rsidP="00F355AB">
      <w:pPr>
        <w:spacing w:before="360"/>
        <w:jc w:val="both"/>
        <w:rPr>
          <w:rFonts w:ascii="Arial" w:hAnsi="Arial" w:cs="Arial"/>
          <w:u w:val="single"/>
        </w:rPr>
      </w:pPr>
      <w:r w:rsidRPr="00FF0CE9">
        <w:rPr>
          <w:rFonts w:ascii="Arial" w:hAnsi="Arial" w:cs="Arial"/>
          <w:u w:val="single"/>
        </w:rPr>
        <w:t>La importancia del testamento</w:t>
      </w:r>
    </w:p>
    <w:p w14:paraId="1A6B6C1C" w14:textId="6A8DF9F4" w:rsidR="005366C3" w:rsidRDefault="005366C3" w:rsidP="00987AFD">
      <w:pPr>
        <w:jc w:val="both"/>
        <w:rPr>
          <w:rFonts w:ascii="Arial" w:hAnsi="Arial" w:cs="Arial"/>
          <w:i/>
          <w:iCs/>
        </w:rPr>
      </w:pPr>
      <w:r w:rsidRPr="006A7C80">
        <w:rPr>
          <w:rFonts w:ascii="Arial" w:hAnsi="Arial" w:cs="Arial"/>
        </w:rPr>
        <w:t>Hacer testamento es otro de los ‘Momentos Decisivos’ que ha querido destacar la iniciativa en lo que respecta a la figura del notario.</w:t>
      </w:r>
      <w:r w:rsidR="006A7C80">
        <w:rPr>
          <w:rFonts w:ascii="Arial" w:hAnsi="Arial" w:cs="Arial"/>
        </w:rPr>
        <w:t xml:space="preserve"> Un</w:t>
      </w:r>
      <w:r w:rsidR="00377E06">
        <w:rPr>
          <w:rFonts w:ascii="Arial" w:hAnsi="Arial" w:cs="Arial"/>
        </w:rPr>
        <w:t>a gestión</w:t>
      </w:r>
      <w:r w:rsidR="006A7C80">
        <w:rPr>
          <w:rFonts w:ascii="Arial" w:hAnsi="Arial" w:cs="Arial"/>
        </w:rPr>
        <w:t xml:space="preserve"> sensible que, en ocasiones, despierta cierta inquietud. </w:t>
      </w:r>
      <w:r w:rsidR="00EA03ED">
        <w:rPr>
          <w:rFonts w:ascii="Arial" w:hAnsi="Arial" w:cs="Arial"/>
        </w:rPr>
        <w:t xml:space="preserve">No obstante </w:t>
      </w:r>
      <w:r w:rsidR="006A7C80">
        <w:rPr>
          <w:rFonts w:ascii="Arial" w:hAnsi="Arial" w:cs="Arial"/>
          <w:b/>
          <w:bCs/>
        </w:rPr>
        <w:t xml:space="preserve">Rubén Jiménez, notario en </w:t>
      </w:r>
      <w:r w:rsidR="00987AFD">
        <w:rPr>
          <w:rFonts w:ascii="Arial" w:hAnsi="Arial" w:cs="Arial"/>
          <w:b/>
          <w:bCs/>
        </w:rPr>
        <w:t>C</w:t>
      </w:r>
      <w:r w:rsidR="00987AFD" w:rsidRPr="00987AFD">
        <w:rPr>
          <w:rFonts w:ascii="Arial" w:hAnsi="Arial" w:cs="Arial"/>
          <w:b/>
          <w:bCs/>
        </w:rPr>
        <w:t>ariñena (Zaragoza)</w:t>
      </w:r>
      <w:r w:rsidR="006A7C80">
        <w:rPr>
          <w:rFonts w:ascii="Arial" w:hAnsi="Arial" w:cs="Arial"/>
          <w:b/>
          <w:bCs/>
        </w:rPr>
        <w:t xml:space="preserve">, </w:t>
      </w:r>
      <w:r w:rsidR="00EA03ED">
        <w:rPr>
          <w:rFonts w:ascii="Arial" w:hAnsi="Arial" w:cs="Arial"/>
        </w:rPr>
        <w:t>señala</w:t>
      </w:r>
      <w:r w:rsidR="006A7C80" w:rsidRPr="006A7C80">
        <w:rPr>
          <w:rFonts w:ascii="Arial" w:hAnsi="Arial" w:cs="Arial"/>
        </w:rPr>
        <w:t xml:space="preserve"> que</w:t>
      </w:r>
      <w:r w:rsidR="006A7C80">
        <w:rPr>
          <w:rFonts w:ascii="Arial" w:hAnsi="Arial" w:cs="Arial"/>
          <w:b/>
          <w:bCs/>
        </w:rPr>
        <w:t xml:space="preserve"> “</w:t>
      </w:r>
      <w:r w:rsidR="006A7C80" w:rsidRPr="006A7C80">
        <w:rPr>
          <w:rFonts w:ascii="Arial" w:hAnsi="Arial" w:cs="Arial"/>
          <w:i/>
          <w:iCs/>
        </w:rPr>
        <w:t>es muy importante hacer el testamento</w:t>
      </w:r>
      <w:r w:rsidR="00377E06">
        <w:rPr>
          <w:rFonts w:ascii="Arial" w:hAnsi="Arial" w:cs="Arial"/>
          <w:i/>
          <w:iCs/>
        </w:rPr>
        <w:t>. P</w:t>
      </w:r>
      <w:r w:rsidR="006A7C80" w:rsidRPr="006A7C80">
        <w:rPr>
          <w:rFonts w:ascii="Arial" w:hAnsi="Arial" w:cs="Arial"/>
          <w:i/>
          <w:iCs/>
        </w:rPr>
        <w:t>or uno mismo, pero sobre todo por los que vienen después</w:t>
      </w:r>
      <w:r w:rsidR="00676BBE">
        <w:rPr>
          <w:rFonts w:ascii="Arial" w:hAnsi="Arial" w:cs="Arial"/>
          <w:i/>
          <w:iCs/>
        </w:rPr>
        <w:t>. Les</w:t>
      </w:r>
      <w:r w:rsidR="006A7C80" w:rsidRPr="006A7C80">
        <w:rPr>
          <w:rFonts w:ascii="Arial" w:hAnsi="Arial" w:cs="Arial"/>
          <w:i/>
          <w:iCs/>
        </w:rPr>
        <w:t xml:space="preserve"> estás facilitando las cosas</w:t>
      </w:r>
      <w:r w:rsidR="006A7C80" w:rsidRPr="00EA03ED">
        <w:rPr>
          <w:rFonts w:ascii="Arial" w:hAnsi="Arial" w:cs="Arial"/>
        </w:rPr>
        <w:t xml:space="preserve">. </w:t>
      </w:r>
      <w:r w:rsidR="006A7C80" w:rsidRPr="00EA03ED">
        <w:rPr>
          <w:rFonts w:ascii="Arial" w:hAnsi="Arial" w:cs="Arial"/>
          <w:i/>
          <w:iCs/>
        </w:rPr>
        <w:t>“</w:t>
      </w:r>
      <w:r w:rsidR="006A7C80" w:rsidRPr="006A7C80">
        <w:rPr>
          <w:rFonts w:ascii="Arial" w:hAnsi="Arial" w:cs="Arial"/>
          <w:i/>
          <w:iCs/>
        </w:rPr>
        <w:t>La gente en ocasiones está nerviosa e inquieta. Pero vienen, hacen el testamento y se quedan tranquilos”</w:t>
      </w:r>
      <w:r w:rsidR="006A7C80">
        <w:rPr>
          <w:rFonts w:ascii="Arial" w:hAnsi="Arial" w:cs="Arial"/>
          <w:i/>
          <w:iCs/>
        </w:rPr>
        <w:t xml:space="preserve">, </w:t>
      </w:r>
      <w:r w:rsidR="006A7C80" w:rsidRPr="006A7C80">
        <w:rPr>
          <w:rFonts w:ascii="Arial" w:hAnsi="Arial" w:cs="Arial"/>
        </w:rPr>
        <w:t>añade</w:t>
      </w:r>
      <w:r w:rsidR="006A7C80" w:rsidRPr="006A7C80">
        <w:rPr>
          <w:rFonts w:ascii="Arial" w:hAnsi="Arial" w:cs="Arial"/>
          <w:i/>
          <w:iCs/>
        </w:rPr>
        <w:t xml:space="preserve">. </w:t>
      </w:r>
      <w:r>
        <w:rPr>
          <w:rFonts w:ascii="Arial" w:hAnsi="Arial" w:cs="Arial"/>
          <w:b/>
          <w:bCs/>
        </w:rPr>
        <w:t>Marcos Pobes,</w:t>
      </w:r>
      <w:r w:rsidR="006A7C80">
        <w:rPr>
          <w:rFonts w:ascii="Arial" w:hAnsi="Arial" w:cs="Arial"/>
          <w:b/>
          <w:bCs/>
        </w:rPr>
        <w:t xml:space="preserve"> su cliente, </w:t>
      </w:r>
      <w:r w:rsidR="00EA03ED">
        <w:rPr>
          <w:rFonts w:ascii="Arial" w:hAnsi="Arial" w:cs="Arial"/>
        </w:rPr>
        <w:t>comenta</w:t>
      </w:r>
      <w:r w:rsidR="00676BBE">
        <w:rPr>
          <w:rFonts w:ascii="Arial" w:hAnsi="Arial" w:cs="Arial"/>
        </w:rPr>
        <w:t xml:space="preserve">: </w:t>
      </w:r>
      <w:r w:rsidR="006A7C80" w:rsidRPr="006A7C80">
        <w:rPr>
          <w:rFonts w:ascii="Arial" w:hAnsi="Arial" w:cs="Arial"/>
        </w:rPr>
        <w:t>“</w:t>
      </w:r>
      <w:r w:rsidRPr="006A7C80">
        <w:rPr>
          <w:rFonts w:ascii="Arial" w:hAnsi="Arial" w:cs="Arial"/>
          <w:i/>
          <w:iCs/>
        </w:rPr>
        <w:t>una parte importante es que el documento no es fijo.</w:t>
      </w:r>
      <w:r w:rsidR="006A7C80" w:rsidRPr="006A7C80">
        <w:rPr>
          <w:rFonts w:ascii="Arial" w:hAnsi="Arial" w:cs="Arial"/>
          <w:i/>
          <w:iCs/>
        </w:rPr>
        <w:t xml:space="preserve"> Yo no lo sabía, pero pu</w:t>
      </w:r>
      <w:r w:rsidRPr="006A7C80">
        <w:rPr>
          <w:rFonts w:ascii="Arial" w:hAnsi="Arial" w:cs="Arial"/>
          <w:i/>
          <w:iCs/>
        </w:rPr>
        <w:t>edes cambiarlo todas las veces que quieras”</w:t>
      </w:r>
      <w:r w:rsidR="00EA03ED">
        <w:rPr>
          <w:rFonts w:ascii="Arial" w:hAnsi="Arial" w:cs="Arial"/>
          <w:i/>
          <w:iCs/>
        </w:rPr>
        <w:t>.</w:t>
      </w:r>
    </w:p>
    <w:p w14:paraId="0DABE4CA" w14:textId="5C4E2710" w:rsidR="00EA03ED" w:rsidRDefault="00EA03ED" w:rsidP="009B1485">
      <w:pPr>
        <w:jc w:val="both"/>
        <w:rPr>
          <w:rFonts w:ascii="Arial" w:hAnsi="Arial" w:cs="Arial"/>
        </w:rPr>
      </w:pPr>
      <w:r>
        <w:rPr>
          <w:rFonts w:ascii="Arial" w:hAnsi="Arial" w:cs="Arial"/>
        </w:rPr>
        <w:t>En esta materia, a</w:t>
      </w:r>
      <w:r w:rsidRPr="00EA03ED">
        <w:rPr>
          <w:rFonts w:ascii="Arial" w:hAnsi="Arial" w:cs="Arial"/>
        </w:rPr>
        <w:t>demás de las frecuentes dudas en torno al reparto de las herencias, en los últimos años han surgido</w:t>
      </w:r>
      <w:r>
        <w:rPr>
          <w:rFonts w:ascii="Arial" w:hAnsi="Arial" w:cs="Arial"/>
        </w:rPr>
        <w:t xml:space="preserve"> </w:t>
      </w:r>
      <w:r w:rsidRPr="00EA03ED">
        <w:rPr>
          <w:rFonts w:ascii="Arial" w:hAnsi="Arial" w:cs="Arial"/>
        </w:rPr>
        <w:t xml:space="preserve">conceptos como el testamento </w:t>
      </w:r>
      <w:r w:rsidRPr="00A20EE1">
        <w:rPr>
          <w:rFonts w:ascii="Arial" w:hAnsi="Arial" w:cs="Arial"/>
          <w:i/>
        </w:rPr>
        <w:t xml:space="preserve">online </w:t>
      </w:r>
      <w:r w:rsidRPr="00EA03ED">
        <w:rPr>
          <w:rFonts w:ascii="Arial" w:hAnsi="Arial" w:cs="Arial"/>
        </w:rPr>
        <w:t xml:space="preserve">y el testamento digital, </w:t>
      </w:r>
      <w:r>
        <w:rPr>
          <w:rFonts w:ascii="Arial" w:hAnsi="Arial" w:cs="Arial"/>
        </w:rPr>
        <w:t xml:space="preserve">cuyas implicaciones </w:t>
      </w:r>
      <w:r w:rsidRPr="00EA03ED">
        <w:rPr>
          <w:rFonts w:ascii="Arial" w:hAnsi="Arial" w:cs="Arial"/>
        </w:rPr>
        <w:t>puede ayudar a aclara</w:t>
      </w:r>
      <w:r>
        <w:rPr>
          <w:rFonts w:ascii="Arial" w:hAnsi="Arial" w:cs="Arial"/>
        </w:rPr>
        <w:t>r el notario.</w:t>
      </w:r>
    </w:p>
    <w:p w14:paraId="3D3D7059" w14:textId="4647D26D" w:rsidR="0081142A" w:rsidRPr="0081142A" w:rsidRDefault="0081142A" w:rsidP="009B1485">
      <w:pPr>
        <w:jc w:val="both"/>
        <w:rPr>
          <w:rFonts w:ascii="Arial" w:hAnsi="Arial" w:cs="Arial"/>
          <w:b/>
        </w:rPr>
      </w:pPr>
      <w:hyperlink r:id="rId9" w:history="1">
        <w:r w:rsidRPr="0081142A">
          <w:rPr>
            <w:rStyle w:val="Hipervnculo"/>
            <w:rFonts w:ascii="Arial" w:hAnsi="Arial" w:cs="Arial"/>
            <w:b/>
          </w:rPr>
          <w:t>Visualizar</w:t>
        </w:r>
      </w:hyperlink>
    </w:p>
    <w:p w14:paraId="3F5AAC12" w14:textId="09402766" w:rsidR="00D46F1D" w:rsidRPr="00FF0CE9" w:rsidRDefault="00D76141" w:rsidP="00F355AB">
      <w:pPr>
        <w:spacing w:before="360"/>
        <w:jc w:val="both"/>
        <w:rPr>
          <w:rFonts w:ascii="Arial" w:hAnsi="Arial" w:cs="Arial"/>
          <w:u w:val="single"/>
        </w:rPr>
      </w:pPr>
      <w:r w:rsidRPr="00FF0CE9">
        <w:rPr>
          <w:rFonts w:ascii="Arial" w:hAnsi="Arial" w:cs="Arial"/>
          <w:u w:val="single"/>
        </w:rPr>
        <w:t>La agilidad de las bodas ante notario</w:t>
      </w:r>
    </w:p>
    <w:p w14:paraId="1B4527CF" w14:textId="6C93EF1F" w:rsidR="00CD251D" w:rsidRPr="0073164D" w:rsidRDefault="00CD251D" w:rsidP="00480AF7">
      <w:pPr>
        <w:jc w:val="both"/>
        <w:rPr>
          <w:rFonts w:ascii="Arial" w:hAnsi="Arial" w:cs="Arial"/>
        </w:rPr>
      </w:pPr>
      <w:r w:rsidRPr="00480AF7">
        <w:rPr>
          <w:rFonts w:ascii="Arial" w:hAnsi="Arial" w:cs="Arial"/>
        </w:rPr>
        <w:t xml:space="preserve">Desde hace años, uno de los servicios que pueden prestar los notarios es </w:t>
      </w:r>
      <w:r w:rsidR="00480AF7" w:rsidRPr="00480AF7">
        <w:rPr>
          <w:rFonts w:ascii="Arial" w:hAnsi="Arial" w:cs="Arial"/>
        </w:rPr>
        <w:t>la celebración de bodas y la tramitación, mediante un acta notarial, d</w:t>
      </w:r>
      <w:r w:rsidRPr="00480AF7">
        <w:rPr>
          <w:rFonts w:ascii="Arial" w:hAnsi="Arial" w:cs="Arial"/>
        </w:rPr>
        <w:t>el expediente previo a la celebración del matrimonio</w:t>
      </w:r>
      <w:r w:rsidR="00480AF7">
        <w:rPr>
          <w:rFonts w:ascii="Arial" w:hAnsi="Arial" w:cs="Arial"/>
        </w:rPr>
        <w:t xml:space="preserve">, siendo una </w:t>
      </w:r>
      <w:r w:rsidR="00480AF7" w:rsidRPr="00480AF7">
        <w:rPr>
          <w:rFonts w:ascii="Arial" w:hAnsi="Arial" w:cs="Arial"/>
        </w:rPr>
        <w:t>de sus principales ventajas la agilidad</w:t>
      </w:r>
      <w:r w:rsidR="00A20EE1">
        <w:rPr>
          <w:rFonts w:ascii="Arial" w:hAnsi="Arial" w:cs="Arial"/>
        </w:rPr>
        <w:t xml:space="preserve"> </w:t>
      </w:r>
      <w:r w:rsidR="00A20EE1" w:rsidRPr="0073164D">
        <w:rPr>
          <w:rFonts w:ascii="Arial" w:hAnsi="Arial" w:cs="Arial"/>
        </w:rPr>
        <w:t>en los</w:t>
      </w:r>
      <w:r w:rsidR="00480AF7" w:rsidRPr="0073164D">
        <w:rPr>
          <w:rFonts w:ascii="Arial" w:hAnsi="Arial" w:cs="Arial"/>
        </w:rPr>
        <w:t xml:space="preserve"> plazos.</w:t>
      </w:r>
    </w:p>
    <w:p w14:paraId="16A1F628" w14:textId="4C607E15" w:rsidR="00FF0CE9" w:rsidRDefault="00480AF7" w:rsidP="00480AF7">
      <w:pPr>
        <w:jc w:val="both"/>
        <w:rPr>
          <w:rFonts w:ascii="Arial" w:hAnsi="Arial" w:cs="Arial"/>
          <w:i/>
          <w:iCs/>
        </w:rPr>
      </w:pPr>
      <w:r w:rsidRPr="00CB785A">
        <w:rPr>
          <w:rFonts w:ascii="Arial" w:hAnsi="Arial" w:cs="Arial"/>
          <w:b/>
          <w:bCs/>
        </w:rPr>
        <w:t>María José Ramón, que celebró su boda en una notaría</w:t>
      </w:r>
      <w:r>
        <w:rPr>
          <w:rFonts w:ascii="Arial" w:hAnsi="Arial" w:cs="Arial"/>
        </w:rPr>
        <w:t xml:space="preserve">, destaca </w:t>
      </w:r>
      <w:r w:rsidR="00CB785A">
        <w:rPr>
          <w:rFonts w:ascii="Arial" w:hAnsi="Arial" w:cs="Arial"/>
        </w:rPr>
        <w:t>la rapidez en la respuesta y que enseguida les indicaron “</w:t>
      </w:r>
      <w:r w:rsidR="00CB785A" w:rsidRPr="00FF0CE9">
        <w:rPr>
          <w:rFonts w:ascii="Arial" w:hAnsi="Arial" w:cs="Arial"/>
          <w:i/>
          <w:iCs/>
        </w:rPr>
        <w:t xml:space="preserve">cuál era el protocolo y la documentación necesaria. Nos pareció muy sencillo y al final nos decidimos por la notaría por facilidad”. </w:t>
      </w:r>
      <w:r w:rsidR="00FF0CE9" w:rsidRPr="00FF0CE9">
        <w:rPr>
          <w:rFonts w:ascii="Arial" w:hAnsi="Arial" w:cs="Arial"/>
          <w:i/>
          <w:iCs/>
        </w:rPr>
        <w:t xml:space="preserve">“Queríamos hacer el intercambio de anillos”, </w:t>
      </w:r>
      <w:r w:rsidR="00FF0CE9">
        <w:rPr>
          <w:rFonts w:ascii="Arial" w:hAnsi="Arial" w:cs="Arial"/>
        </w:rPr>
        <w:t xml:space="preserve">añade. </w:t>
      </w:r>
      <w:r w:rsidR="00676BBE">
        <w:rPr>
          <w:rFonts w:ascii="Arial" w:hAnsi="Arial" w:cs="Arial"/>
        </w:rPr>
        <w:t xml:space="preserve">En este sentido, </w:t>
      </w:r>
      <w:r w:rsidR="00CB785A" w:rsidRPr="00FF0CE9">
        <w:rPr>
          <w:rFonts w:ascii="Arial" w:hAnsi="Arial" w:cs="Arial"/>
          <w:b/>
          <w:bCs/>
        </w:rPr>
        <w:t>Begoña Portillo,</w:t>
      </w:r>
      <w:r w:rsidR="00CB785A">
        <w:rPr>
          <w:rFonts w:ascii="Arial" w:hAnsi="Arial" w:cs="Arial"/>
        </w:rPr>
        <w:t xml:space="preserve"> </w:t>
      </w:r>
      <w:r w:rsidR="00CB785A" w:rsidRPr="00D622BF">
        <w:rPr>
          <w:rFonts w:ascii="Arial" w:hAnsi="Arial" w:cs="Arial"/>
          <w:b/>
          <w:bCs/>
        </w:rPr>
        <w:t xml:space="preserve">notaria en </w:t>
      </w:r>
      <w:r w:rsidR="00987AFD" w:rsidRPr="00D622BF">
        <w:rPr>
          <w:rFonts w:ascii="Arial" w:hAnsi="Arial" w:cs="Arial"/>
          <w:b/>
          <w:bCs/>
        </w:rPr>
        <w:t>Ceutí (</w:t>
      </w:r>
      <w:r w:rsidR="00CB785A" w:rsidRPr="00D622BF">
        <w:rPr>
          <w:rFonts w:ascii="Arial" w:hAnsi="Arial" w:cs="Arial"/>
          <w:b/>
          <w:bCs/>
        </w:rPr>
        <w:t>Murcia</w:t>
      </w:r>
      <w:r w:rsidR="00987AFD" w:rsidRPr="00D622BF">
        <w:rPr>
          <w:rFonts w:ascii="Arial" w:hAnsi="Arial" w:cs="Arial"/>
          <w:b/>
          <w:bCs/>
        </w:rPr>
        <w:t>)</w:t>
      </w:r>
      <w:r w:rsidR="00CB785A">
        <w:rPr>
          <w:rFonts w:ascii="Arial" w:hAnsi="Arial" w:cs="Arial"/>
        </w:rPr>
        <w:t>, recalca la importancia del “</w:t>
      </w:r>
      <w:r w:rsidR="00CB785A" w:rsidRPr="00FF0CE9">
        <w:rPr>
          <w:rFonts w:ascii="Arial" w:hAnsi="Arial" w:cs="Arial"/>
          <w:i/>
          <w:iCs/>
        </w:rPr>
        <w:t>valor personal</w:t>
      </w:r>
      <w:r w:rsidR="00CB785A">
        <w:rPr>
          <w:rFonts w:ascii="Arial" w:hAnsi="Arial" w:cs="Arial"/>
        </w:rPr>
        <w:t>”</w:t>
      </w:r>
      <w:r w:rsidR="00FF0CE9">
        <w:rPr>
          <w:rFonts w:ascii="Arial" w:hAnsi="Arial" w:cs="Arial"/>
        </w:rPr>
        <w:t xml:space="preserve">. </w:t>
      </w:r>
      <w:r w:rsidR="00FF0CE9" w:rsidRPr="00FF0CE9">
        <w:rPr>
          <w:rFonts w:ascii="Arial" w:hAnsi="Arial" w:cs="Arial"/>
          <w:i/>
          <w:iCs/>
        </w:rPr>
        <w:t>Lo importante es buscar la voluntad de los otorgantes”</w:t>
      </w:r>
      <w:r w:rsidR="00FF0CE9">
        <w:rPr>
          <w:rFonts w:ascii="Arial" w:hAnsi="Arial" w:cs="Arial"/>
        </w:rPr>
        <w:t xml:space="preserve">, comenta. </w:t>
      </w:r>
      <w:r w:rsidR="00FF0CE9" w:rsidRPr="00FF0CE9">
        <w:rPr>
          <w:rFonts w:ascii="Arial" w:hAnsi="Arial" w:cs="Arial"/>
          <w:i/>
          <w:iCs/>
        </w:rPr>
        <w:t xml:space="preserve">“Yo he asistido una boda de un personaje público </w:t>
      </w:r>
      <w:r w:rsidR="00987AFD">
        <w:rPr>
          <w:rFonts w:ascii="Arial" w:hAnsi="Arial" w:cs="Arial"/>
          <w:i/>
          <w:iCs/>
        </w:rPr>
        <w:t xml:space="preserve">en Murcia </w:t>
      </w:r>
      <w:r w:rsidR="00FF0CE9" w:rsidRPr="00FF0CE9">
        <w:rPr>
          <w:rFonts w:ascii="Arial" w:hAnsi="Arial" w:cs="Arial"/>
          <w:i/>
          <w:iCs/>
        </w:rPr>
        <w:t>con más de 100 invitados. Quedó muy bonito el Colegio con sus violines, su</w:t>
      </w:r>
      <w:r w:rsidR="00E65D8B">
        <w:rPr>
          <w:rFonts w:ascii="Arial" w:hAnsi="Arial" w:cs="Arial"/>
          <w:i/>
          <w:iCs/>
        </w:rPr>
        <w:t>s</w:t>
      </w:r>
      <w:r w:rsidR="00FF0CE9" w:rsidRPr="00FF0CE9">
        <w:rPr>
          <w:rFonts w:ascii="Arial" w:hAnsi="Arial" w:cs="Arial"/>
          <w:i/>
          <w:iCs/>
        </w:rPr>
        <w:t xml:space="preserve"> flores…”</w:t>
      </w:r>
      <w:r w:rsidR="00FF0CE9">
        <w:rPr>
          <w:rFonts w:ascii="Arial" w:hAnsi="Arial" w:cs="Arial"/>
          <w:i/>
          <w:iCs/>
        </w:rPr>
        <w:t xml:space="preserve"> </w:t>
      </w:r>
    </w:p>
    <w:p w14:paraId="2CD1C758" w14:textId="2B3B5179" w:rsidR="0081142A" w:rsidRPr="0049331C" w:rsidRDefault="0049331C" w:rsidP="00480AF7">
      <w:pPr>
        <w:jc w:val="both"/>
        <w:rPr>
          <w:rFonts w:ascii="Arial" w:hAnsi="Arial" w:cs="Arial"/>
          <w:b/>
        </w:rPr>
      </w:pPr>
      <w:hyperlink r:id="rId10" w:history="1">
        <w:r w:rsidRPr="0049331C">
          <w:rPr>
            <w:rStyle w:val="Hipervnculo"/>
            <w:rFonts w:ascii="Arial" w:hAnsi="Arial" w:cs="Arial"/>
            <w:b/>
          </w:rPr>
          <w:t>Visualizar</w:t>
        </w:r>
      </w:hyperlink>
    </w:p>
    <w:p w14:paraId="43DD401D" w14:textId="77777777" w:rsidR="00920B47" w:rsidRDefault="00920B47" w:rsidP="00920B47">
      <w:pPr>
        <w:pBdr>
          <w:top w:val="nil"/>
          <w:left w:val="nil"/>
          <w:bottom w:val="nil"/>
          <w:right w:val="nil"/>
          <w:between w:val="nil"/>
        </w:pBdr>
        <w:shd w:val="clear" w:color="auto" w:fill="FFFFFF"/>
        <w:spacing w:line="276" w:lineRule="auto"/>
        <w:jc w:val="both"/>
        <w:rPr>
          <w:rFonts w:ascii="Arial" w:eastAsia="Arial" w:hAnsi="Arial" w:cs="Arial"/>
          <w:iCs/>
        </w:rPr>
      </w:pPr>
    </w:p>
    <w:p w14:paraId="19F17DC4" w14:textId="77777777" w:rsidR="00920B47" w:rsidRPr="00730868" w:rsidRDefault="00920B47" w:rsidP="00920B47">
      <w:pPr>
        <w:pBdr>
          <w:top w:val="nil"/>
          <w:left w:val="nil"/>
          <w:bottom w:val="nil"/>
          <w:right w:val="nil"/>
          <w:between w:val="nil"/>
        </w:pBdr>
        <w:shd w:val="clear" w:color="auto" w:fill="FFFFFF"/>
        <w:spacing w:line="276" w:lineRule="auto"/>
        <w:jc w:val="both"/>
        <w:rPr>
          <w:rFonts w:ascii="Arial" w:eastAsia="Arial" w:hAnsi="Arial" w:cs="Arial"/>
          <w:iCs/>
        </w:rPr>
      </w:pPr>
      <w:r w:rsidRPr="003A159D">
        <w:rPr>
          <w:rFonts w:ascii="Arial" w:eastAsia="Arial" w:hAnsi="Arial" w:cs="Arial"/>
          <w:iCs/>
        </w:rPr>
        <w:lastRenderedPageBreak/>
        <w:t xml:space="preserve">Para más información y entrevistas: </w:t>
      </w:r>
    </w:p>
    <w:p w14:paraId="60728AE3" w14:textId="77777777" w:rsidR="00920B47" w:rsidRPr="003A159D" w:rsidRDefault="00920B47" w:rsidP="00920B47">
      <w:pPr>
        <w:pBdr>
          <w:top w:val="nil"/>
          <w:left w:val="nil"/>
          <w:bottom w:val="nil"/>
          <w:right w:val="nil"/>
          <w:between w:val="nil"/>
        </w:pBdr>
        <w:shd w:val="clear" w:color="auto" w:fill="FFFFFF"/>
        <w:spacing w:line="276" w:lineRule="auto"/>
        <w:jc w:val="both"/>
        <w:rPr>
          <w:rFonts w:ascii="Arial" w:eastAsia="Arial" w:hAnsi="Arial" w:cs="Arial"/>
          <w:b/>
          <w:bCs/>
          <w:iCs/>
          <w:sz w:val="18"/>
          <w:szCs w:val="18"/>
        </w:rPr>
      </w:pPr>
      <w:r w:rsidRPr="003A159D">
        <w:rPr>
          <w:rFonts w:ascii="Arial" w:eastAsia="Arial" w:hAnsi="Arial" w:cs="Arial"/>
          <w:b/>
          <w:bCs/>
          <w:iCs/>
          <w:sz w:val="18"/>
          <w:szCs w:val="18"/>
        </w:rPr>
        <w:t>Kreab</w:t>
      </w:r>
    </w:p>
    <w:p w14:paraId="70615720" w14:textId="77777777" w:rsidR="00C43A9D" w:rsidRPr="009C29D1" w:rsidRDefault="00C43A9D" w:rsidP="00C43A9D">
      <w:pPr>
        <w:pBdr>
          <w:top w:val="nil"/>
          <w:left w:val="nil"/>
          <w:bottom w:val="nil"/>
          <w:right w:val="nil"/>
          <w:between w:val="nil"/>
        </w:pBdr>
        <w:shd w:val="clear" w:color="auto" w:fill="FFFFFF"/>
        <w:spacing w:after="0" w:line="276" w:lineRule="auto"/>
        <w:jc w:val="both"/>
        <w:rPr>
          <w:rFonts w:ascii="Arial" w:eastAsia="Arial" w:hAnsi="Arial" w:cs="Arial"/>
          <w:iCs/>
          <w:sz w:val="16"/>
          <w:szCs w:val="16"/>
        </w:rPr>
      </w:pPr>
      <w:r w:rsidRPr="009C29D1">
        <w:rPr>
          <w:rFonts w:ascii="Arial" w:eastAsia="Arial" w:hAnsi="Arial" w:cs="Arial"/>
          <w:iCs/>
          <w:sz w:val="16"/>
          <w:szCs w:val="16"/>
        </w:rPr>
        <w:t>Iratxe de la Cámara</w:t>
      </w:r>
    </w:p>
    <w:p w14:paraId="61586B82" w14:textId="77777777" w:rsidR="00C43A9D" w:rsidRPr="00921673" w:rsidRDefault="0049331C" w:rsidP="00C43A9D">
      <w:pPr>
        <w:pBdr>
          <w:top w:val="nil"/>
          <w:left w:val="nil"/>
          <w:bottom w:val="nil"/>
          <w:right w:val="nil"/>
          <w:between w:val="nil"/>
        </w:pBdr>
        <w:shd w:val="clear" w:color="auto" w:fill="FFFFFF"/>
        <w:spacing w:after="0" w:line="276" w:lineRule="auto"/>
        <w:jc w:val="both"/>
        <w:rPr>
          <w:rFonts w:ascii="Arial" w:eastAsia="Arial" w:hAnsi="Arial" w:cs="Arial"/>
          <w:iCs/>
          <w:sz w:val="16"/>
          <w:szCs w:val="16"/>
        </w:rPr>
      </w:pPr>
      <w:hyperlink r:id="rId11" w:history="1">
        <w:r w:rsidR="00C43A9D" w:rsidRPr="009C29D1">
          <w:rPr>
            <w:rStyle w:val="Hipervnculo"/>
            <w:rFonts w:ascii="Arial" w:hAnsi="Arial" w:cs="Arial"/>
            <w:sz w:val="16"/>
            <w:szCs w:val="16"/>
            <w:lang w:val="fr-FR" w:eastAsia="fr-FR"/>
          </w:rPr>
          <w:t>idelacamara@kreab.com</w:t>
        </w:r>
      </w:hyperlink>
      <w:r w:rsidR="00C43A9D" w:rsidRPr="009C29D1">
        <w:rPr>
          <w:rStyle w:val="Hipervnculo"/>
          <w:rFonts w:ascii="Arial" w:hAnsi="Arial" w:cs="Arial"/>
          <w:sz w:val="16"/>
          <w:szCs w:val="16"/>
          <w:lang w:val="fr-FR" w:eastAsia="fr-FR"/>
        </w:rPr>
        <w:t xml:space="preserve"> </w:t>
      </w:r>
      <w:r w:rsidR="00C43A9D" w:rsidRPr="009C29D1">
        <w:rPr>
          <w:rFonts w:ascii="Arial" w:hAnsi="Arial" w:cs="Arial"/>
          <w:sz w:val="16"/>
          <w:szCs w:val="16"/>
        </w:rPr>
        <w:t xml:space="preserve">| </w:t>
      </w:r>
      <w:r w:rsidR="00C43A9D" w:rsidRPr="009C29D1">
        <w:rPr>
          <w:rFonts w:ascii="Arial" w:hAnsi="Arial" w:cs="Arial"/>
          <w:sz w:val="16"/>
          <w:szCs w:val="16"/>
          <w:lang w:val="fr-FR" w:eastAsia="fr-FR"/>
        </w:rPr>
        <w:t>653 373 268</w:t>
      </w:r>
    </w:p>
    <w:p w14:paraId="5086176E" w14:textId="77777777" w:rsidR="00C43A9D" w:rsidRDefault="00C43A9D" w:rsidP="00920B47">
      <w:pPr>
        <w:pBdr>
          <w:top w:val="nil"/>
          <w:left w:val="nil"/>
          <w:bottom w:val="nil"/>
          <w:right w:val="nil"/>
          <w:between w:val="nil"/>
        </w:pBdr>
        <w:shd w:val="clear" w:color="auto" w:fill="FFFFFF"/>
        <w:spacing w:after="0" w:line="276" w:lineRule="auto"/>
        <w:jc w:val="both"/>
        <w:rPr>
          <w:rFonts w:ascii="Arial" w:eastAsia="Arial" w:hAnsi="Arial" w:cs="Arial"/>
          <w:iCs/>
          <w:sz w:val="16"/>
          <w:szCs w:val="16"/>
        </w:rPr>
      </w:pPr>
    </w:p>
    <w:p w14:paraId="254719A2" w14:textId="18214CA5" w:rsidR="00920B47" w:rsidRPr="009C29D1" w:rsidRDefault="00920B47" w:rsidP="00920B47">
      <w:pPr>
        <w:pBdr>
          <w:top w:val="nil"/>
          <w:left w:val="nil"/>
          <w:bottom w:val="nil"/>
          <w:right w:val="nil"/>
          <w:between w:val="nil"/>
        </w:pBdr>
        <w:shd w:val="clear" w:color="auto" w:fill="FFFFFF"/>
        <w:spacing w:after="0" w:line="276" w:lineRule="auto"/>
        <w:jc w:val="both"/>
        <w:rPr>
          <w:rFonts w:ascii="Arial" w:eastAsia="Arial" w:hAnsi="Arial" w:cs="Arial"/>
          <w:iCs/>
          <w:sz w:val="16"/>
          <w:szCs w:val="16"/>
        </w:rPr>
      </w:pPr>
      <w:r w:rsidRPr="009C29D1">
        <w:rPr>
          <w:rFonts w:ascii="Arial" w:eastAsia="Arial" w:hAnsi="Arial" w:cs="Arial"/>
          <w:iCs/>
          <w:sz w:val="16"/>
          <w:szCs w:val="16"/>
        </w:rPr>
        <w:t>Pedro Luis Pérez</w:t>
      </w:r>
    </w:p>
    <w:p w14:paraId="33AF164C" w14:textId="3E27F8E8" w:rsidR="00920B47" w:rsidRDefault="0049331C" w:rsidP="00920B47">
      <w:pPr>
        <w:pBdr>
          <w:top w:val="nil"/>
          <w:left w:val="nil"/>
          <w:bottom w:val="nil"/>
          <w:right w:val="nil"/>
          <w:between w:val="nil"/>
        </w:pBdr>
        <w:shd w:val="clear" w:color="auto" w:fill="FFFFFF"/>
        <w:spacing w:after="0" w:line="276" w:lineRule="auto"/>
        <w:jc w:val="both"/>
        <w:rPr>
          <w:rFonts w:ascii="Arial" w:hAnsi="Arial" w:cs="Arial"/>
          <w:sz w:val="16"/>
          <w:szCs w:val="16"/>
          <w:lang w:val="fr-FR" w:eastAsia="fr-FR"/>
        </w:rPr>
      </w:pPr>
      <w:hyperlink r:id="rId12" w:history="1">
        <w:r w:rsidR="00920B47" w:rsidRPr="009C29D1">
          <w:rPr>
            <w:rStyle w:val="Hipervnculo"/>
            <w:rFonts w:ascii="Arial" w:eastAsia="Arial" w:hAnsi="Arial" w:cs="Arial"/>
            <w:iCs/>
            <w:sz w:val="16"/>
            <w:szCs w:val="16"/>
          </w:rPr>
          <w:t>plperez@kreab.com</w:t>
        </w:r>
      </w:hyperlink>
      <w:r w:rsidR="00920B47" w:rsidRPr="009C29D1">
        <w:rPr>
          <w:rFonts w:ascii="Arial" w:eastAsia="Arial" w:hAnsi="Arial" w:cs="Arial"/>
          <w:iCs/>
          <w:color w:val="FF0000"/>
          <w:sz w:val="16"/>
          <w:szCs w:val="16"/>
        </w:rPr>
        <w:t xml:space="preserve"> </w:t>
      </w:r>
      <w:r w:rsidR="00920B47" w:rsidRPr="009C29D1">
        <w:rPr>
          <w:rFonts w:ascii="Arial" w:hAnsi="Arial" w:cs="Arial"/>
          <w:sz w:val="16"/>
          <w:szCs w:val="16"/>
          <w:lang w:val="fr-FR" w:eastAsia="fr-FR"/>
        </w:rPr>
        <w:t>| 692551047</w:t>
      </w:r>
    </w:p>
    <w:p w14:paraId="1E84A5F0" w14:textId="77777777" w:rsidR="00920B47" w:rsidRPr="00921673" w:rsidRDefault="00920B47" w:rsidP="00920B47">
      <w:pPr>
        <w:pBdr>
          <w:top w:val="nil"/>
          <w:left w:val="nil"/>
          <w:bottom w:val="nil"/>
          <w:right w:val="nil"/>
          <w:between w:val="nil"/>
        </w:pBdr>
        <w:shd w:val="clear" w:color="auto" w:fill="FFFFFF"/>
        <w:spacing w:after="0" w:line="276" w:lineRule="auto"/>
        <w:jc w:val="both"/>
        <w:rPr>
          <w:rFonts w:ascii="Arial" w:eastAsia="Arial" w:hAnsi="Arial" w:cs="Arial"/>
          <w:iCs/>
          <w:sz w:val="16"/>
          <w:szCs w:val="16"/>
        </w:rPr>
      </w:pPr>
    </w:p>
    <w:p w14:paraId="119A5D99" w14:textId="663E8B97" w:rsidR="00CD251D" w:rsidRPr="00D76141" w:rsidRDefault="00CD251D" w:rsidP="00F355AB">
      <w:pPr>
        <w:spacing w:before="360"/>
        <w:jc w:val="both"/>
        <w:rPr>
          <w:rFonts w:ascii="Arial" w:hAnsi="Arial" w:cs="Arial"/>
          <w:b/>
          <w:bCs/>
        </w:rPr>
      </w:pPr>
    </w:p>
    <w:sectPr w:rsidR="00CD251D" w:rsidRPr="00D76141" w:rsidSect="00C43A9D">
      <w:headerReference w:type="default" r:id="rId13"/>
      <w:pgSz w:w="11906" w:h="16838"/>
      <w:pgMar w:top="1417" w:right="1701" w:bottom="993" w:left="170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A7CBFE" w14:textId="77777777" w:rsidR="009021A1" w:rsidRDefault="009021A1" w:rsidP="00920B47">
      <w:pPr>
        <w:spacing w:after="0" w:line="240" w:lineRule="auto"/>
      </w:pPr>
      <w:r>
        <w:separator/>
      </w:r>
    </w:p>
  </w:endnote>
  <w:endnote w:type="continuationSeparator" w:id="0">
    <w:p w14:paraId="21E0418F" w14:textId="77777777" w:rsidR="009021A1" w:rsidRDefault="009021A1" w:rsidP="00920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9132AB" w14:textId="77777777" w:rsidR="009021A1" w:rsidRDefault="009021A1" w:rsidP="00920B47">
      <w:pPr>
        <w:spacing w:after="0" w:line="240" w:lineRule="auto"/>
      </w:pPr>
      <w:r>
        <w:separator/>
      </w:r>
    </w:p>
  </w:footnote>
  <w:footnote w:type="continuationSeparator" w:id="0">
    <w:p w14:paraId="05A133CF" w14:textId="77777777" w:rsidR="009021A1" w:rsidRDefault="009021A1" w:rsidP="00920B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F856A" w14:textId="71AF51DD" w:rsidR="00920B47" w:rsidRDefault="00920B47">
    <w:pPr>
      <w:pStyle w:val="Encabezado"/>
    </w:pPr>
    <w:r>
      <w:rPr>
        <w:noProof/>
        <w:lang w:eastAsia="es-ES"/>
      </w:rPr>
      <w:drawing>
        <wp:inline distT="0" distB="0" distL="0" distR="0" wp14:anchorId="65171B35" wp14:editId="1578B352">
          <wp:extent cx="1648460" cy="668020"/>
          <wp:effectExtent l="0" t="0" r="8890" b="0"/>
          <wp:docPr id="11" name="image1.png" descr="P:\Jonás\Notarios\logo_cgn.png"/>
          <wp:cNvGraphicFramePr/>
          <a:graphic xmlns:a="http://schemas.openxmlformats.org/drawingml/2006/main">
            <a:graphicData uri="http://schemas.openxmlformats.org/drawingml/2006/picture">
              <pic:pic xmlns:pic="http://schemas.openxmlformats.org/drawingml/2006/picture">
                <pic:nvPicPr>
                  <pic:cNvPr id="0" name="image1.png" descr="P:\Jonás\Notarios\logo_cgn.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648460" cy="668020"/>
                  </a:xfrm>
                  <a:prstGeom prst="rect">
                    <a:avLst/>
                  </a:prstGeom>
                  <a:ln/>
                </pic:spPr>
              </pic:pic>
            </a:graphicData>
          </a:graphic>
        </wp:inline>
      </w:drawing>
    </w:r>
  </w:p>
  <w:p w14:paraId="022D37F9" w14:textId="509B5240" w:rsidR="00920B47" w:rsidRDefault="00920B47">
    <w:pPr>
      <w:pStyle w:val="Encabezado"/>
    </w:pPr>
  </w:p>
  <w:p w14:paraId="275D5882" w14:textId="3863254D" w:rsidR="00920B47" w:rsidRDefault="00920B4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FC40EC"/>
    <w:multiLevelType w:val="hybridMultilevel"/>
    <w:tmpl w:val="C332F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4CD"/>
    <w:rsid w:val="00050B11"/>
    <w:rsid w:val="000550F6"/>
    <w:rsid w:val="000A09D7"/>
    <w:rsid w:val="000B02FA"/>
    <w:rsid w:val="000E1CDD"/>
    <w:rsid w:val="000F5589"/>
    <w:rsid w:val="0014721C"/>
    <w:rsid w:val="001C7293"/>
    <w:rsid w:val="00231D74"/>
    <w:rsid w:val="00245977"/>
    <w:rsid w:val="00257437"/>
    <w:rsid w:val="00274B01"/>
    <w:rsid w:val="002B4BFB"/>
    <w:rsid w:val="00353664"/>
    <w:rsid w:val="00377E06"/>
    <w:rsid w:val="00381EB5"/>
    <w:rsid w:val="003A30D6"/>
    <w:rsid w:val="003D02F7"/>
    <w:rsid w:val="003F744D"/>
    <w:rsid w:val="0040070F"/>
    <w:rsid w:val="00441594"/>
    <w:rsid w:val="00476C97"/>
    <w:rsid w:val="00480AF7"/>
    <w:rsid w:val="004834CD"/>
    <w:rsid w:val="00490DDB"/>
    <w:rsid w:val="0049331C"/>
    <w:rsid w:val="004E6A0E"/>
    <w:rsid w:val="00535063"/>
    <w:rsid w:val="005366C3"/>
    <w:rsid w:val="005D776E"/>
    <w:rsid w:val="00676BBE"/>
    <w:rsid w:val="006A533A"/>
    <w:rsid w:val="006A7C80"/>
    <w:rsid w:val="006C5713"/>
    <w:rsid w:val="007146D5"/>
    <w:rsid w:val="0073164D"/>
    <w:rsid w:val="00753BF3"/>
    <w:rsid w:val="00756523"/>
    <w:rsid w:val="007B4227"/>
    <w:rsid w:val="0081142A"/>
    <w:rsid w:val="008175A1"/>
    <w:rsid w:val="00821109"/>
    <w:rsid w:val="008462DE"/>
    <w:rsid w:val="00851415"/>
    <w:rsid w:val="009021A1"/>
    <w:rsid w:val="00916071"/>
    <w:rsid w:val="00920B47"/>
    <w:rsid w:val="009263E7"/>
    <w:rsid w:val="009851C7"/>
    <w:rsid w:val="00987AFD"/>
    <w:rsid w:val="009B1485"/>
    <w:rsid w:val="009B5299"/>
    <w:rsid w:val="00A20EE1"/>
    <w:rsid w:val="00A24424"/>
    <w:rsid w:val="00A9017B"/>
    <w:rsid w:val="00BB0F3C"/>
    <w:rsid w:val="00BB5833"/>
    <w:rsid w:val="00C00580"/>
    <w:rsid w:val="00C43A9D"/>
    <w:rsid w:val="00CB4652"/>
    <w:rsid w:val="00CB785A"/>
    <w:rsid w:val="00CD251D"/>
    <w:rsid w:val="00CF06E7"/>
    <w:rsid w:val="00D30F3F"/>
    <w:rsid w:val="00D46F1D"/>
    <w:rsid w:val="00D50EE9"/>
    <w:rsid w:val="00D51990"/>
    <w:rsid w:val="00D5588E"/>
    <w:rsid w:val="00D622BF"/>
    <w:rsid w:val="00D76141"/>
    <w:rsid w:val="00D841D7"/>
    <w:rsid w:val="00DE5265"/>
    <w:rsid w:val="00E65D8B"/>
    <w:rsid w:val="00E82FE1"/>
    <w:rsid w:val="00EA03ED"/>
    <w:rsid w:val="00EC2EAA"/>
    <w:rsid w:val="00EC6DB0"/>
    <w:rsid w:val="00EF0ABB"/>
    <w:rsid w:val="00EF73E9"/>
    <w:rsid w:val="00F355AB"/>
    <w:rsid w:val="00F60538"/>
    <w:rsid w:val="00F92AEF"/>
    <w:rsid w:val="00FC33CB"/>
    <w:rsid w:val="00FD076C"/>
    <w:rsid w:val="00FF0CE9"/>
    <w:rsid w:val="30090310"/>
    <w:rsid w:val="33B974B3"/>
    <w:rsid w:val="5B4695AF"/>
    <w:rsid w:val="645BBE35"/>
    <w:rsid w:val="64B0C5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950023C"/>
  <w15:chartTrackingRefBased/>
  <w15:docId w15:val="{F6116C98-037F-4AB7-9471-A45D25B9E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3D02F7"/>
    <w:rPr>
      <w:sz w:val="16"/>
      <w:szCs w:val="16"/>
    </w:rPr>
  </w:style>
  <w:style w:type="paragraph" w:styleId="Textocomentario">
    <w:name w:val="annotation text"/>
    <w:basedOn w:val="Normal"/>
    <w:link w:val="TextocomentarioCar"/>
    <w:uiPriority w:val="99"/>
    <w:unhideWhenUsed/>
    <w:rsid w:val="003D02F7"/>
    <w:pPr>
      <w:spacing w:line="240" w:lineRule="auto"/>
    </w:pPr>
    <w:rPr>
      <w:sz w:val="20"/>
      <w:szCs w:val="20"/>
    </w:rPr>
  </w:style>
  <w:style w:type="character" w:customStyle="1" w:styleId="TextocomentarioCar">
    <w:name w:val="Texto comentario Car"/>
    <w:basedOn w:val="Fuentedeprrafopredeter"/>
    <w:link w:val="Textocomentario"/>
    <w:uiPriority w:val="99"/>
    <w:rsid w:val="003D02F7"/>
    <w:rPr>
      <w:sz w:val="20"/>
      <w:szCs w:val="20"/>
    </w:rPr>
  </w:style>
  <w:style w:type="paragraph" w:styleId="Asuntodelcomentario">
    <w:name w:val="annotation subject"/>
    <w:basedOn w:val="Textocomentario"/>
    <w:next w:val="Textocomentario"/>
    <w:link w:val="AsuntodelcomentarioCar"/>
    <w:uiPriority w:val="99"/>
    <w:semiHidden/>
    <w:unhideWhenUsed/>
    <w:rsid w:val="003D02F7"/>
    <w:rPr>
      <w:b/>
      <w:bCs/>
    </w:rPr>
  </w:style>
  <w:style w:type="character" w:customStyle="1" w:styleId="AsuntodelcomentarioCar">
    <w:name w:val="Asunto del comentario Car"/>
    <w:basedOn w:val="TextocomentarioCar"/>
    <w:link w:val="Asuntodelcomentario"/>
    <w:uiPriority w:val="99"/>
    <w:semiHidden/>
    <w:rsid w:val="003D02F7"/>
    <w:rPr>
      <w:b/>
      <w:bCs/>
      <w:sz w:val="20"/>
      <w:szCs w:val="20"/>
    </w:rPr>
  </w:style>
  <w:style w:type="character" w:styleId="Hipervnculo">
    <w:name w:val="Hyperlink"/>
    <w:basedOn w:val="Fuentedeprrafopredeter"/>
    <w:uiPriority w:val="99"/>
    <w:unhideWhenUsed/>
    <w:rsid w:val="003D02F7"/>
    <w:rPr>
      <w:color w:val="0563C1" w:themeColor="hyperlink"/>
      <w:u w:val="single"/>
    </w:rPr>
  </w:style>
  <w:style w:type="character" w:customStyle="1" w:styleId="Mencinsinresolver1">
    <w:name w:val="Mención sin resolver1"/>
    <w:basedOn w:val="Fuentedeprrafopredeter"/>
    <w:uiPriority w:val="99"/>
    <w:semiHidden/>
    <w:unhideWhenUsed/>
    <w:rsid w:val="003D02F7"/>
    <w:rPr>
      <w:color w:val="605E5C"/>
      <w:shd w:val="clear" w:color="auto" w:fill="E1DFDD"/>
    </w:rPr>
  </w:style>
  <w:style w:type="paragraph" w:styleId="NormalWeb">
    <w:name w:val="Normal (Web)"/>
    <w:basedOn w:val="Normal"/>
    <w:uiPriority w:val="99"/>
    <w:semiHidden/>
    <w:unhideWhenUsed/>
    <w:rsid w:val="00CD251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Textoennegrita">
    <w:name w:val="Strong"/>
    <w:basedOn w:val="Fuentedeprrafopredeter"/>
    <w:uiPriority w:val="22"/>
    <w:qFormat/>
    <w:rsid w:val="00CD251D"/>
    <w:rPr>
      <w:b/>
      <w:bCs/>
    </w:rPr>
  </w:style>
  <w:style w:type="paragraph" w:styleId="Prrafodelista">
    <w:name w:val="List Paragraph"/>
    <w:basedOn w:val="Normal"/>
    <w:uiPriority w:val="34"/>
    <w:qFormat/>
    <w:rsid w:val="002B4BFB"/>
    <w:pPr>
      <w:ind w:left="720"/>
      <w:contextualSpacing/>
    </w:pPr>
  </w:style>
  <w:style w:type="paragraph" w:styleId="Encabezado">
    <w:name w:val="header"/>
    <w:basedOn w:val="Normal"/>
    <w:link w:val="EncabezadoCar"/>
    <w:uiPriority w:val="99"/>
    <w:unhideWhenUsed/>
    <w:rsid w:val="00920B4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20B47"/>
  </w:style>
  <w:style w:type="paragraph" w:styleId="Piedepgina">
    <w:name w:val="footer"/>
    <w:basedOn w:val="Normal"/>
    <w:link w:val="PiedepginaCar"/>
    <w:uiPriority w:val="99"/>
    <w:unhideWhenUsed/>
    <w:rsid w:val="00920B4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20B47"/>
  </w:style>
  <w:style w:type="paragraph" w:styleId="Textodeglobo">
    <w:name w:val="Balloon Text"/>
    <w:basedOn w:val="Normal"/>
    <w:link w:val="TextodegloboCar"/>
    <w:uiPriority w:val="99"/>
    <w:semiHidden/>
    <w:unhideWhenUsed/>
    <w:rsid w:val="00A20EE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20E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667056">
      <w:bodyDiv w:val="1"/>
      <w:marLeft w:val="0"/>
      <w:marRight w:val="0"/>
      <w:marTop w:val="0"/>
      <w:marBottom w:val="0"/>
      <w:divBdr>
        <w:top w:val="none" w:sz="0" w:space="0" w:color="auto"/>
        <w:left w:val="none" w:sz="0" w:space="0" w:color="auto"/>
        <w:bottom w:val="none" w:sz="0" w:space="0" w:color="auto"/>
        <w:right w:val="none" w:sz="0" w:space="0" w:color="auto"/>
      </w:divBdr>
    </w:div>
    <w:div w:id="1302494167">
      <w:bodyDiv w:val="1"/>
      <w:marLeft w:val="0"/>
      <w:marRight w:val="0"/>
      <w:marTop w:val="0"/>
      <w:marBottom w:val="0"/>
      <w:divBdr>
        <w:top w:val="none" w:sz="0" w:space="0" w:color="auto"/>
        <w:left w:val="none" w:sz="0" w:space="0" w:color="auto"/>
        <w:bottom w:val="none" w:sz="0" w:space="0" w:color="auto"/>
        <w:right w:val="none" w:sz="0" w:space="0" w:color="auto"/>
      </w:divBdr>
    </w:div>
    <w:div w:id="2136749658">
      <w:bodyDiv w:val="1"/>
      <w:marLeft w:val="0"/>
      <w:marRight w:val="0"/>
      <w:marTop w:val="0"/>
      <w:marBottom w:val="0"/>
      <w:divBdr>
        <w:top w:val="none" w:sz="0" w:space="0" w:color="auto"/>
        <w:left w:val="none" w:sz="0" w:space="0" w:color="auto"/>
        <w:bottom w:val="none" w:sz="0" w:space="0" w:color="auto"/>
        <w:right w:val="none" w:sz="0" w:space="0" w:color="auto"/>
      </w:divBdr>
      <w:divsChild>
        <w:div w:id="164054563">
          <w:marLeft w:val="0"/>
          <w:marRight w:val="0"/>
          <w:marTop w:val="0"/>
          <w:marBottom w:val="0"/>
          <w:divBdr>
            <w:top w:val="none" w:sz="0" w:space="0" w:color="auto"/>
            <w:left w:val="none" w:sz="0" w:space="0" w:color="auto"/>
            <w:bottom w:val="none" w:sz="0" w:space="0" w:color="auto"/>
            <w:right w:val="none" w:sz="0" w:space="0" w:color="auto"/>
          </w:divBdr>
        </w:div>
        <w:div w:id="11240404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PqDspC2CnZ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watch?v=YR17k55Hg6Y" TargetMode="External"/><Relationship Id="rId12" Type="http://schemas.openxmlformats.org/officeDocument/2006/relationships/hyperlink" Target="mailto:plperez@kreab.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delacamara@kreab.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youtube.com/watch?v=7HfyCxyyYdk" TargetMode="External"/><Relationship Id="rId4" Type="http://schemas.openxmlformats.org/officeDocument/2006/relationships/webSettings" Target="webSettings.xml"/><Relationship Id="rId9" Type="http://schemas.openxmlformats.org/officeDocument/2006/relationships/hyperlink" Target="https://www.youtube.com/watch?v=HHA0GXFSEw0&amp;t=1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966</Words>
  <Characters>5319</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Iratxe De La Camara</dc:creator>
  <cp:keywords/>
  <dc:description/>
  <cp:lastModifiedBy>Fatima Pérez Dorca</cp:lastModifiedBy>
  <cp:revision>8</cp:revision>
  <dcterms:created xsi:type="dcterms:W3CDTF">2022-01-14T14:24:00Z</dcterms:created>
  <dcterms:modified xsi:type="dcterms:W3CDTF">2022-01-19T11:58:00Z</dcterms:modified>
</cp:coreProperties>
</file>